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C0FE" w14:textId="77777777" w:rsidR="00027040" w:rsidRDefault="00027040" w:rsidP="00027040">
      <w:pPr>
        <w:rPr>
          <w:rFonts w:ascii="Arial" w:hAnsi="Arial" w:cs="Arial"/>
          <w:b/>
          <w:sz w:val="24"/>
          <w:szCs w:val="24"/>
        </w:rPr>
      </w:pPr>
    </w:p>
    <w:p w14:paraId="5104C0FF" w14:textId="1531F799" w:rsidR="00B15676" w:rsidRPr="002926C3" w:rsidRDefault="00B15676" w:rsidP="00027040">
      <w:pPr>
        <w:jc w:val="center"/>
        <w:rPr>
          <w:rFonts w:ascii="Arial" w:hAnsi="Arial" w:cs="Arial"/>
          <w:b/>
          <w:sz w:val="24"/>
          <w:szCs w:val="24"/>
        </w:rPr>
      </w:pPr>
    </w:p>
    <w:p w14:paraId="5104C100" w14:textId="77777777" w:rsidR="00967EF3" w:rsidRDefault="00967EF3" w:rsidP="00027040">
      <w:pPr>
        <w:rPr>
          <w:rFonts w:ascii="Arial" w:hAnsi="Arial" w:cs="Arial"/>
          <w:b/>
          <w:sz w:val="28"/>
          <w:szCs w:val="28"/>
        </w:rPr>
      </w:pPr>
    </w:p>
    <w:p w14:paraId="2D740A27" w14:textId="092D46A6" w:rsidR="0013508D" w:rsidRDefault="0013508D" w:rsidP="00465C67">
      <w:pPr>
        <w:jc w:val="center"/>
        <w:rPr>
          <w:rFonts w:ascii="Arial" w:hAnsi="Arial" w:cs="Arial"/>
          <w:b/>
          <w:sz w:val="28"/>
          <w:szCs w:val="28"/>
        </w:rPr>
      </w:pPr>
      <w:r>
        <w:rPr>
          <w:rFonts w:cstheme="minorHAnsi"/>
          <w:noProof/>
        </w:rPr>
        <w:drawing>
          <wp:inline distT="0" distB="0" distL="0" distR="0" wp14:anchorId="28FC0DFF" wp14:editId="6A9FFBE9">
            <wp:extent cx="1789430" cy="1931670"/>
            <wp:effectExtent l="0" t="0" r="1270" b="0"/>
            <wp:docPr id="2332026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3118" name="Picture 958231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430" cy="1931670"/>
                    </a:xfrm>
                    <a:prstGeom prst="rect">
                      <a:avLst/>
                    </a:prstGeom>
                  </pic:spPr>
                </pic:pic>
              </a:graphicData>
            </a:graphic>
          </wp:inline>
        </w:drawing>
      </w:r>
    </w:p>
    <w:p w14:paraId="4AC75A39" w14:textId="77777777" w:rsidR="0013508D" w:rsidRDefault="0013508D" w:rsidP="00465C67">
      <w:pPr>
        <w:jc w:val="center"/>
        <w:rPr>
          <w:rFonts w:ascii="Arial" w:hAnsi="Arial" w:cs="Arial"/>
          <w:b/>
          <w:sz w:val="28"/>
          <w:szCs w:val="28"/>
        </w:rPr>
      </w:pPr>
    </w:p>
    <w:p w14:paraId="2A93F511" w14:textId="77777777" w:rsidR="0013508D" w:rsidRDefault="0013508D" w:rsidP="00465C67">
      <w:pPr>
        <w:jc w:val="center"/>
        <w:rPr>
          <w:rFonts w:ascii="Arial" w:hAnsi="Arial" w:cs="Arial"/>
          <w:b/>
          <w:sz w:val="28"/>
          <w:szCs w:val="28"/>
        </w:rPr>
      </w:pPr>
    </w:p>
    <w:p w14:paraId="5104C101" w14:textId="5CDD22FC" w:rsidR="001A2AC9" w:rsidRDefault="00271AA4" w:rsidP="00465C67">
      <w:pPr>
        <w:jc w:val="center"/>
        <w:rPr>
          <w:rFonts w:ascii="Arial" w:hAnsi="Arial" w:cs="Arial"/>
          <w:b/>
          <w:sz w:val="28"/>
          <w:szCs w:val="28"/>
        </w:rPr>
      </w:pPr>
      <w:r>
        <w:rPr>
          <w:rFonts w:ascii="Arial" w:hAnsi="Arial" w:cs="Arial"/>
          <w:b/>
          <w:sz w:val="28"/>
          <w:szCs w:val="28"/>
        </w:rPr>
        <w:t>G</w:t>
      </w:r>
      <w:r w:rsidR="00527DD7">
        <w:rPr>
          <w:rFonts w:ascii="Arial" w:hAnsi="Arial" w:cs="Arial"/>
          <w:b/>
          <w:sz w:val="28"/>
          <w:szCs w:val="28"/>
        </w:rPr>
        <w:t>host Hill Infant and Nursery</w:t>
      </w:r>
      <w:r w:rsidR="001C5307">
        <w:rPr>
          <w:rFonts w:ascii="Arial" w:hAnsi="Arial" w:cs="Arial"/>
          <w:b/>
          <w:sz w:val="28"/>
          <w:szCs w:val="28"/>
        </w:rPr>
        <w:t xml:space="preserve"> School</w:t>
      </w:r>
    </w:p>
    <w:p w14:paraId="5104C102" w14:textId="77777777" w:rsidR="00465C67" w:rsidRPr="00465C67" w:rsidRDefault="00027040" w:rsidP="004721F6">
      <w:pPr>
        <w:jc w:val="center"/>
        <w:rPr>
          <w:rFonts w:ascii="Arial" w:hAnsi="Arial" w:cs="Arial"/>
          <w:b/>
          <w:sz w:val="28"/>
          <w:szCs w:val="28"/>
        </w:rPr>
      </w:pPr>
      <w:r>
        <w:rPr>
          <w:rFonts w:ascii="Arial" w:hAnsi="Arial" w:cs="Arial"/>
          <w:b/>
          <w:sz w:val="28"/>
          <w:szCs w:val="28"/>
        </w:rPr>
        <w:t>Charging and Refunds Policy</w:t>
      </w:r>
    </w:p>
    <w:p w14:paraId="5104C103" w14:textId="77777777" w:rsidR="00465C67" w:rsidRPr="00465C67" w:rsidRDefault="00465C67" w:rsidP="00465C67">
      <w:pPr>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465C67" w:rsidRPr="00465C67" w14:paraId="5104C107" w14:textId="77777777" w:rsidTr="00465C67">
        <w:tc>
          <w:tcPr>
            <w:tcW w:w="2263" w:type="dxa"/>
          </w:tcPr>
          <w:p w14:paraId="5104C104" w14:textId="77777777" w:rsidR="00465C67" w:rsidRPr="00465C67" w:rsidRDefault="00C07DD3" w:rsidP="003F7E30">
            <w:pPr>
              <w:pStyle w:val="Default"/>
              <w:jc w:val="both"/>
              <w:rPr>
                <w:b/>
                <w:bCs/>
                <w:color w:val="auto"/>
              </w:rPr>
            </w:pPr>
            <w:r>
              <w:rPr>
                <w:b/>
                <w:bCs/>
                <w:color w:val="auto"/>
              </w:rPr>
              <w:t xml:space="preserve">Author / </w:t>
            </w:r>
            <w:r w:rsidR="00465C67" w:rsidRPr="00465C67">
              <w:rPr>
                <w:b/>
                <w:bCs/>
                <w:color w:val="auto"/>
              </w:rPr>
              <w:t>Edited by</w:t>
            </w:r>
          </w:p>
          <w:p w14:paraId="5104C105" w14:textId="77777777" w:rsidR="00465C67" w:rsidRPr="00465C67" w:rsidRDefault="00465C67" w:rsidP="003F7E30">
            <w:pPr>
              <w:pStyle w:val="Default"/>
              <w:jc w:val="both"/>
              <w:rPr>
                <w:b/>
                <w:bCs/>
                <w:color w:val="auto"/>
              </w:rPr>
            </w:pPr>
          </w:p>
        </w:tc>
        <w:tc>
          <w:tcPr>
            <w:tcW w:w="6753" w:type="dxa"/>
          </w:tcPr>
          <w:p w14:paraId="5104C106" w14:textId="1066E795" w:rsidR="0087235A" w:rsidRPr="00465C67" w:rsidRDefault="00465C67" w:rsidP="00106AA7">
            <w:pPr>
              <w:pStyle w:val="Default"/>
              <w:jc w:val="both"/>
              <w:rPr>
                <w:bCs/>
              </w:rPr>
            </w:pPr>
            <w:r w:rsidRPr="00465C67">
              <w:rPr>
                <w:bCs/>
              </w:rPr>
              <w:t xml:space="preserve"> </w:t>
            </w:r>
            <w:r w:rsidR="00106AA7">
              <w:rPr>
                <w:bCs/>
              </w:rPr>
              <w:t>Rebecca Westall</w:t>
            </w:r>
          </w:p>
        </w:tc>
      </w:tr>
      <w:tr w:rsidR="00544773" w:rsidRPr="00465C67" w14:paraId="5104C10B" w14:textId="77777777" w:rsidTr="00465C67">
        <w:tc>
          <w:tcPr>
            <w:tcW w:w="2263" w:type="dxa"/>
          </w:tcPr>
          <w:p w14:paraId="5104C108" w14:textId="77777777" w:rsidR="00544773" w:rsidRPr="00465C67" w:rsidRDefault="00C07DD3" w:rsidP="00544773">
            <w:pPr>
              <w:pStyle w:val="Default"/>
              <w:jc w:val="both"/>
              <w:rPr>
                <w:b/>
                <w:bCs/>
                <w:color w:val="auto"/>
              </w:rPr>
            </w:pPr>
            <w:r>
              <w:rPr>
                <w:b/>
                <w:bCs/>
                <w:color w:val="auto"/>
              </w:rPr>
              <w:t>Date Approved</w:t>
            </w:r>
          </w:p>
          <w:p w14:paraId="5104C109" w14:textId="77777777" w:rsidR="00544773" w:rsidRPr="00465C67" w:rsidRDefault="00544773" w:rsidP="003F7E30">
            <w:pPr>
              <w:pStyle w:val="Default"/>
              <w:jc w:val="both"/>
              <w:rPr>
                <w:b/>
                <w:bCs/>
                <w:color w:val="auto"/>
              </w:rPr>
            </w:pPr>
          </w:p>
        </w:tc>
        <w:tc>
          <w:tcPr>
            <w:tcW w:w="6753" w:type="dxa"/>
          </w:tcPr>
          <w:p w14:paraId="5104C10A" w14:textId="2ECF3B8E" w:rsidR="00544773" w:rsidRPr="00321482" w:rsidRDefault="003D6821" w:rsidP="00B71CEE">
            <w:pPr>
              <w:pStyle w:val="Default"/>
              <w:jc w:val="both"/>
              <w:rPr>
                <w:bCs/>
                <w:highlight w:val="yellow"/>
              </w:rPr>
            </w:pPr>
            <w:r>
              <w:rPr>
                <w:bCs/>
              </w:rPr>
              <w:t>July</w:t>
            </w:r>
            <w:r w:rsidR="00A13C22">
              <w:rPr>
                <w:bCs/>
              </w:rPr>
              <w:t xml:space="preserve"> 2025</w:t>
            </w:r>
          </w:p>
        </w:tc>
      </w:tr>
      <w:tr w:rsidR="00465C67" w:rsidRPr="00465C67" w14:paraId="5104C10F" w14:textId="77777777" w:rsidTr="00465C67">
        <w:tc>
          <w:tcPr>
            <w:tcW w:w="2263" w:type="dxa"/>
          </w:tcPr>
          <w:p w14:paraId="5104C10C" w14:textId="77777777" w:rsidR="00465C67" w:rsidRPr="00465C67" w:rsidRDefault="00465C67" w:rsidP="003F7E30">
            <w:pPr>
              <w:pStyle w:val="Default"/>
              <w:rPr>
                <w:b/>
                <w:bCs/>
                <w:color w:val="auto"/>
              </w:rPr>
            </w:pPr>
            <w:r w:rsidRPr="00465C67">
              <w:rPr>
                <w:b/>
                <w:bCs/>
                <w:color w:val="auto"/>
              </w:rPr>
              <w:t>Review Body</w:t>
            </w:r>
          </w:p>
        </w:tc>
        <w:tc>
          <w:tcPr>
            <w:tcW w:w="6753" w:type="dxa"/>
          </w:tcPr>
          <w:p w14:paraId="21F1E91A" w14:textId="77777777" w:rsidR="00465C67" w:rsidRDefault="000D7D04" w:rsidP="003F7E30">
            <w:pPr>
              <w:pStyle w:val="Default"/>
              <w:jc w:val="both"/>
              <w:rPr>
                <w:bCs/>
              </w:rPr>
            </w:pPr>
            <w:r>
              <w:t xml:space="preserve">SET </w:t>
            </w:r>
            <w:r w:rsidRPr="00263E3A">
              <w:t>Board of Trustees</w:t>
            </w:r>
            <w:r w:rsidRPr="00465C67">
              <w:rPr>
                <w:bCs/>
              </w:rPr>
              <w:t xml:space="preserve"> </w:t>
            </w:r>
          </w:p>
          <w:p w14:paraId="5104C10E" w14:textId="6BFFD895" w:rsidR="000D7D04" w:rsidRPr="00465C67" w:rsidRDefault="000D7D04" w:rsidP="003F7E30">
            <w:pPr>
              <w:pStyle w:val="Default"/>
              <w:jc w:val="both"/>
              <w:rPr>
                <w:bCs/>
              </w:rPr>
            </w:pPr>
          </w:p>
        </w:tc>
      </w:tr>
      <w:tr w:rsidR="00465C67" w:rsidRPr="00465C67" w14:paraId="5104C113" w14:textId="77777777" w:rsidTr="00465C67">
        <w:tc>
          <w:tcPr>
            <w:tcW w:w="2263" w:type="dxa"/>
          </w:tcPr>
          <w:p w14:paraId="5104C110" w14:textId="77777777" w:rsidR="00465C67" w:rsidRDefault="00544773" w:rsidP="00544773">
            <w:pPr>
              <w:pStyle w:val="Default"/>
              <w:rPr>
                <w:b/>
                <w:bCs/>
                <w:color w:val="auto"/>
              </w:rPr>
            </w:pPr>
            <w:r>
              <w:rPr>
                <w:b/>
                <w:bCs/>
                <w:color w:val="auto"/>
              </w:rPr>
              <w:t>Review frequency &amp; n</w:t>
            </w:r>
            <w:r w:rsidR="00465C67" w:rsidRPr="00465C67">
              <w:rPr>
                <w:b/>
                <w:bCs/>
                <w:color w:val="auto"/>
              </w:rPr>
              <w:t xml:space="preserve">ext </w:t>
            </w:r>
            <w:r>
              <w:rPr>
                <w:b/>
                <w:bCs/>
                <w:color w:val="auto"/>
              </w:rPr>
              <w:t>r</w:t>
            </w:r>
            <w:r w:rsidR="00465C67" w:rsidRPr="00465C67">
              <w:rPr>
                <w:b/>
                <w:bCs/>
                <w:color w:val="auto"/>
              </w:rPr>
              <w:t xml:space="preserve">eview </w:t>
            </w:r>
            <w:r>
              <w:rPr>
                <w:b/>
                <w:bCs/>
                <w:color w:val="auto"/>
              </w:rPr>
              <w:t>due</w:t>
            </w:r>
          </w:p>
          <w:p w14:paraId="5104C111" w14:textId="77777777" w:rsidR="00544773" w:rsidRPr="00465C67" w:rsidRDefault="00544773" w:rsidP="00544773">
            <w:pPr>
              <w:pStyle w:val="Default"/>
              <w:rPr>
                <w:b/>
                <w:bCs/>
                <w:color w:val="auto"/>
              </w:rPr>
            </w:pPr>
          </w:p>
        </w:tc>
        <w:tc>
          <w:tcPr>
            <w:tcW w:w="6753" w:type="dxa"/>
          </w:tcPr>
          <w:p w14:paraId="5104C112" w14:textId="1298B824" w:rsidR="00465C67" w:rsidRPr="00465C67" w:rsidRDefault="00A13C22" w:rsidP="003F7E30">
            <w:pPr>
              <w:pStyle w:val="Default"/>
              <w:jc w:val="both"/>
              <w:rPr>
                <w:bCs/>
              </w:rPr>
            </w:pPr>
            <w:r>
              <w:rPr>
                <w:bCs/>
              </w:rPr>
              <w:t>J</w:t>
            </w:r>
            <w:r w:rsidR="00A4119B">
              <w:rPr>
                <w:bCs/>
              </w:rPr>
              <w:t>uly</w:t>
            </w:r>
            <w:r>
              <w:rPr>
                <w:bCs/>
              </w:rPr>
              <w:t xml:space="preserve"> 2026</w:t>
            </w:r>
            <w:r w:rsidR="00027040">
              <w:rPr>
                <w:bCs/>
              </w:rPr>
              <w:t xml:space="preserve"> - </w:t>
            </w:r>
            <w:r w:rsidR="00027040" w:rsidRPr="00027040">
              <w:rPr>
                <w:bCs/>
              </w:rPr>
              <w:t>or sooner if regulations / circumstances change</w:t>
            </w:r>
          </w:p>
        </w:tc>
      </w:tr>
    </w:tbl>
    <w:p w14:paraId="5104C114" w14:textId="77777777" w:rsidR="00465C67" w:rsidRPr="00465C67" w:rsidRDefault="00465C67" w:rsidP="00465C67">
      <w:pPr>
        <w:spacing w:after="0" w:line="240" w:lineRule="auto"/>
        <w:rPr>
          <w:rFonts w:ascii="Arial" w:eastAsia="Times New Roman" w:hAnsi="Arial" w:cs="Arial"/>
          <w:bCs/>
          <w:sz w:val="24"/>
          <w:szCs w:val="24"/>
          <w:lang w:eastAsia="en-GB"/>
        </w:rPr>
      </w:pPr>
    </w:p>
    <w:p w14:paraId="5104C116" w14:textId="77777777" w:rsidR="00465C67" w:rsidRPr="00465C67" w:rsidRDefault="00465C67" w:rsidP="00465C67">
      <w:pPr>
        <w:rPr>
          <w:rFonts w:ascii="Arial" w:hAnsi="Arial" w:cs="Arial"/>
          <w:sz w:val="24"/>
          <w:szCs w:val="24"/>
        </w:rPr>
      </w:pPr>
    </w:p>
    <w:p w14:paraId="5104C117" w14:textId="77777777" w:rsidR="00B15676" w:rsidRPr="00B15676" w:rsidRDefault="00B15676" w:rsidP="00B15676"/>
    <w:p w14:paraId="5104C118" w14:textId="77777777" w:rsidR="00B15676" w:rsidRPr="00B15676" w:rsidRDefault="00B15676" w:rsidP="00B15676"/>
    <w:p w14:paraId="5104C119" w14:textId="77777777" w:rsidR="00B15676" w:rsidRPr="00B15676" w:rsidRDefault="00B15676" w:rsidP="00B15676"/>
    <w:p w14:paraId="5104C11A" w14:textId="77777777" w:rsidR="00B15676" w:rsidRPr="00B15676" w:rsidRDefault="00B15676" w:rsidP="00B15676"/>
    <w:p w14:paraId="5104C11B" w14:textId="77777777" w:rsidR="00265F17" w:rsidRDefault="00265F17" w:rsidP="00265F17">
      <w:pPr>
        <w:autoSpaceDE w:val="0"/>
        <w:autoSpaceDN w:val="0"/>
        <w:adjustRightInd w:val="0"/>
        <w:spacing w:after="0" w:line="240" w:lineRule="auto"/>
        <w:jc w:val="center"/>
        <w:rPr>
          <w:rFonts w:ascii="Arial" w:hAnsi="Arial" w:cs="Arial"/>
          <w:b/>
          <w:bCs/>
          <w:sz w:val="23"/>
          <w:szCs w:val="23"/>
        </w:rPr>
      </w:pPr>
    </w:p>
    <w:p w14:paraId="5104C11C" w14:textId="77777777" w:rsidR="00265F17" w:rsidRDefault="00265F17" w:rsidP="00265F17">
      <w:pPr>
        <w:autoSpaceDE w:val="0"/>
        <w:autoSpaceDN w:val="0"/>
        <w:adjustRightInd w:val="0"/>
        <w:spacing w:after="0" w:line="240" w:lineRule="auto"/>
        <w:jc w:val="center"/>
        <w:rPr>
          <w:rFonts w:ascii="Arial" w:hAnsi="Arial" w:cs="Arial"/>
          <w:b/>
          <w:bCs/>
          <w:sz w:val="23"/>
          <w:szCs w:val="23"/>
        </w:rPr>
      </w:pPr>
    </w:p>
    <w:p w14:paraId="5104C11D" w14:textId="77777777" w:rsidR="00C80B6F" w:rsidRPr="00027040" w:rsidRDefault="006D1D18" w:rsidP="00027040">
      <w:pPr>
        <w:spacing w:after="160" w:line="259" w:lineRule="auto"/>
        <w:rPr>
          <w:rFonts w:ascii="Arial" w:hAnsi="Arial" w:cs="Arial"/>
          <w:b/>
          <w:bCs/>
          <w:sz w:val="23"/>
          <w:szCs w:val="23"/>
        </w:rPr>
      </w:pPr>
      <w:r>
        <w:rPr>
          <w:rFonts w:ascii="Arial" w:hAnsi="Arial" w:cs="Arial"/>
          <w:b/>
          <w:bCs/>
          <w:sz w:val="23"/>
          <w:szCs w:val="23"/>
        </w:rPr>
        <w:br w:type="page"/>
      </w:r>
    </w:p>
    <w:tbl>
      <w:tblPr>
        <w:tblW w:w="5079" w:type="pct"/>
        <w:tblCellSpacing w:w="0" w:type="dxa"/>
        <w:tblCellMar>
          <w:left w:w="0" w:type="dxa"/>
          <w:right w:w="0" w:type="dxa"/>
        </w:tblCellMar>
        <w:tblLook w:val="0000" w:firstRow="0" w:lastRow="0" w:firstColumn="0" w:lastColumn="0" w:noHBand="0" w:noVBand="0"/>
      </w:tblPr>
      <w:tblGrid>
        <w:gridCol w:w="9169"/>
      </w:tblGrid>
      <w:tr w:rsidR="00027040" w:rsidRPr="007F24D2" w14:paraId="5104C12F" w14:textId="77777777" w:rsidTr="00B504F8">
        <w:trPr>
          <w:tblCellSpacing w:w="0" w:type="dxa"/>
        </w:trPr>
        <w:tc>
          <w:tcPr>
            <w:tcW w:w="5000" w:type="pct"/>
            <w:vAlign w:val="center"/>
          </w:tcPr>
          <w:p w14:paraId="5104C11E" w14:textId="77777777" w:rsidR="00027040" w:rsidRPr="00027040" w:rsidRDefault="00027040" w:rsidP="009B0B52">
            <w:pPr>
              <w:spacing w:after="240"/>
              <w:jc w:val="both"/>
              <w:rPr>
                <w:rStyle w:val="sedmaintext"/>
                <w:rFonts w:ascii="Arial" w:hAnsi="Arial" w:cs="Arial"/>
                <w:b/>
                <w:bCs/>
                <w:color w:val="5B5B5B"/>
                <w:sz w:val="24"/>
                <w:szCs w:val="24"/>
              </w:rPr>
            </w:pPr>
            <w:r w:rsidRPr="00027040">
              <w:rPr>
                <w:rStyle w:val="sedmaintext"/>
                <w:rFonts w:ascii="Arial" w:hAnsi="Arial" w:cs="Arial"/>
                <w:b/>
                <w:bCs/>
                <w:color w:val="5B5B5B"/>
                <w:sz w:val="24"/>
                <w:szCs w:val="24"/>
              </w:rPr>
              <w:lastRenderedPageBreak/>
              <w:t>Charges for Nursery</w:t>
            </w:r>
          </w:p>
          <w:p w14:paraId="5104C11F" w14:textId="345783CD" w:rsidR="00027040" w:rsidRPr="00027040" w:rsidRDefault="00027040" w:rsidP="009B0B52">
            <w:pPr>
              <w:spacing w:after="240"/>
              <w:jc w:val="both"/>
              <w:rPr>
                <w:rStyle w:val="sedmaintext"/>
                <w:rFonts w:ascii="Arial" w:hAnsi="Arial" w:cs="Arial"/>
                <w:bCs/>
                <w:sz w:val="24"/>
                <w:szCs w:val="24"/>
              </w:rPr>
            </w:pPr>
            <w:r w:rsidRPr="00027040">
              <w:rPr>
                <w:rStyle w:val="sedmaintext"/>
                <w:rFonts w:ascii="Arial" w:hAnsi="Arial" w:cs="Arial"/>
                <w:bCs/>
                <w:sz w:val="24"/>
                <w:szCs w:val="24"/>
              </w:rPr>
              <w:t>Nursery provision will be offered for all children aged 3+,</w:t>
            </w:r>
            <w:r w:rsidRPr="00027040">
              <w:rPr>
                <w:rStyle w:val="sedmaintext"/>
                <w:rFonts w:ascii="Arial" w:hAnsi="Arial" w:cs="Arial"/>
                <w:bCs/>
                <w:color w:val="5B5B5B"/>
                <w:sz w:val="24"/>
                <w:szCs w:val="24"/>
              </w:rPr>
              <w:t xml:space="preserve"> </w:t>
            </w:r>
            <w:r w:rsidRPr="00027040">
              <w:rPr>
                <w:rStyle w:val="sedmaintext"/>
                <w:rFonts w:ascii="Arial" w:hAnsi="Arial" w:cs="Arial"/>
                <w:bCs/>
                <w:sz w:val="24"/>
                <w:szCs w:val="24"/>
              </w:rPr>
              <w:t>from the start of term after their third birthday (in accordance with the Nursery Admissions Policy) and will be offered term-time only.  Once a place has been confirmed, parents may opt to pay for nursery provision for the period between the third birthday and the start of the following term, with the agreement of the EY Teacher. The Nursery provision start</w:t>
            </w:r>
            <w:r w:rsidR="005306B7">
              <w:rPr>
                <w:rStyle w:val="sedmaintext"/>
                <w:rFonts w:ascii="Arial" w:hAnsi="Arial" w:cs="Arial"/>
                <w:bCs/>
                <w:sz w:val="24"/>
                <w:szCs w:val="24"/>
              </w:rPr>
              <w:t>s in line with</w:t>
            </w:r>
            <w:r w:rsidRPr="00027040">
              <w:rPr>
                <w:rStyle w:val="sedmaintext"/>
                <w:rFonts w:ascii="Arial" w:hAnsi="Arial" w:cs="Arial"/>
                <w:bCs/>
                <w:sz w:val="24"/>
                <w:szCs w:val="24"/>
              </w:rPr>
              <w:t xml:space="preserve"> the school year in September. Each of those children is eligible for 15 hours of free childcare and parents wishing to access the 30 hours free childcare entitlement from September </w:t>
            </w:r>
            <w:r w:rsidR="008B5FDF" w:rsidRPr="00F9181D">
              <w:rPr>
                <w:rStyle w:val="sedmaintext"/>
                <w:rFonts w:ascii="Arial" w:hAnsi="Arial" w:cs="Arial"/>
                <w:bCs/>
                <w:sz w:val="24"/>
                <w:szCs w:val="24"/>
              </w:rPr>
              <w:t>202</w:t>
            </w:r>
            <w:r w:rsidR="00482F63">
              <w:rPr>
                <w:rStyle w:val="sedmaintext"/>
                <w:rFonts w:ascii="Arial" w:hAnsi="Arial" w:cs="Arial"/>
                <w:bCs/>
                <w:sz w:val="24"/>
                <w:szCs w:val="24"/>
              </w:rPr>
              <w:t>2</w:t>
            </w:r>
            <w:r w:rsidR="00F9181D">
              <w:rPr>
                <w:rStyle w:val="sedmaintext"/>
                <w:rFonts w:ascii="Arial" w:hAnsi="Arial" w:cs="Arial"/>
                <w:bCs/>
                <w:sz w:val="24"/>
                <w:szCs w:val="24"/>
              </w:rPr>
              <w:t xml:space="preserve"> </w:t>
            </w:r>
            <w:r w:rsidRPr="00027040">
              <w:rPr>
                <w:rStyle w:val="sedmaintext"/>
                <w:rFonts w:ascii="Arial" w:hAnsi="Arial" w:cs="Arial"/>
                <w:bCs/>
                <w:sz w:val="24"/>
                <w:szCs w:val="24"/>
              </w:rPr>
              <w:t xml:space="preserve">will be able to apply via the online Childcare Service: </w:t>
            </w:r>
            <w:hyperlink r:id="rId12" w:history="1">
              <w:r w:rsidRPr="00027040">
                <w:rPr>
                  <w:rStyle w:val="Hyperlink"/>
                  <w:rFonts w:ascii="Arial" w:hAnsi="Arial" w:cs="Arial"/>
                  <w:bCs/>
                  <w:sz w:val="24"/>
                  <w:szCs w:val="24"/>
                </w:rPr>
                <w:t>https://www.childcarechoices.gov.uk/</w:t>
              </w:r>
            </w:hyperlink>
            <w:r w:rsidRPr="00027040">
              <w:rPr>
                <w:rStyle w:val="sedmaintext"/>
                <w:rFonts w:ascii="Arial" w:hAnsi="Arial" w:cs="Arial"/>
                <w:bCs/>
                <w:sz w:val="24"/>
                <w:szCs w:val="24"/>
              </w:rPr>
              <w:t xml:space="preserve"> for a code to give</w:t>
            </w:r>
            <w:r w:rsidR="003177AF">
              <w:rPr>
                <w:rStyle w:val="sedmaintext"/>
                <w:rFonts w:ascii="Arial" w:hAnsi="Arial" w:cs="Arial"/>
                <w:bCs/>
                <w:sz w:val="24"/>
                <w:szCs w:val="24"/>
              </w:rPr>
              <w:t>n</w:t>
            </w:r>
            <w:r w:rsidRPr="00027040">
              <w:rPr>
                <w:rStyle w:val="sedmaintext"/>
                <w:rFonts w:ascii="Arial" w:hAnsi="Arial" w:cs="Arial"/>
                <w:bCs/>
                <w:sz w:val="24"/>
                <w:szCs w:val="24"/>
              </w:rPr>
              <w:t xml:space="preserve"> to </w:t>
            </w:r>
            <w:r w:rsidR="00D553C1">
              <w:rPr>
                <w:rStyle w:val="sedmaintext"/>
                <w:rFonts w:ascii="Arial" w:hAnsi="Arial" w:cs="Arial"/>
                <w:bCs/>
                <w:sz w:val="24"/>
                <w:szCs w:val="24"/>
              </w:rPr>
              <w:t>Ghost Hill Infant</w:t>
            </w:r>
            <w:r w:rsidRPr="00027040">
              <w:rPr>
                <w:rStyle w:val="sedmaintext"/>
                <w:rFonts w:ascii="Arial" w:hAnsi="Arial" w:cs="Arial"/>
                <w:bCs/>
                <w:sz w:val="24"/>
                <w:szCs w:val="24"/>
              </w:rPr>
              <w:t xml:space="preserve"> and Nursery</w:t>
            </w:r>
            <w:r w:rsidR="003177AF">
              <w:rPr>
                <w:rStyle w:val="sedmaintext"/>
                <w:rFonts w:ascii="Arial" w:hAnsi="Arial" w:cs="Arial"/>
                <w:bCs/>
                <w:sz w:val="24"/>
                <w:szCs w:val="24"/>
              </w:rPr>
              <w:t xml:space="preserve"> School</w:t>
            </w:r>
            <w:r w:rsidRPr="00027040">
              <w:rPr>
                <w:rStyle w:val="sedmaintext"/>
                <w:rFonts w:ascii="Arial" w:hAnsi="Arial" w:cs="Arial"/>
                <w:bCs/>
                <w:sz w:val="24"/>
                <w:szCs w:val="24"/>
              </w:rPr>
              <w:t xml:space="preserve">. Government funding is intended to cover the cost to deliver 15 or 30 hours a week of free, high quality, flexible childcare only. It is not intended to cover the consumables, additional hours or additional services. </w:t>
            </w:r>
          </w:p>
          <w:p w14:paraId="37898777" w14:textId="204521B7" w:rsidR="006620CF" w:rsidRDefault="00221500" w:rsidP="009B0B52">
            <w:pPr>
              <w:spacing w:after="240"/>
              <w:jc w:val="both"/>
              <w:rPr>
                <w:rStyle w:val="sedmaintext"/>
                <w:rFonts w:ascii="Arial" w:hAnsi="Arial" w:cs="Arial"/>
                <w:bCs/>
                <w:sz w:val="24"/>
                <w:szCs w:val="24"/>
              </w:rPr>
            </w:pPr>
            <w:r>
              <w:rPr>
                <w:rStyle w:val="sedmaintext"/>
                <w:rFonts w:ascii="Arial" w:hAnsi="Arial" w:cs="Arial"/>
                <w:bCs/>
                <w:sz w:val="24"/>
                <w:szCs w:val="24"/>
              </w:rPr>
              <w:t>T</w:t>
            </w:r>
            <w:r w:rsidR="006620CF" w:rsidRPr="006620CF">
              <w:rPr>
                <w:rStyle w:val="sedmaintext"/>
                <w:rFonts w:ascii="Arial" w:hAnsi="Arial" w:cs="Arial"/>
                <w:bCs/>
                <w:sz w:val="24"/>
                <w:szCs w:val="24"/>
              </w:rPr>
              <w:t>he funded entitlements will be delivered consistently so that all children accessing any of them will receive the same quality and access to provision, regardless of whether families opt to pay for optional hours, services or consumables.</w:t>
            </w:r>
          </w:p>
          <w:p w14:paraId="439C88CC" w14:textId="21805907" w:rsidR="00C96CD7" w:rsidRDefault="005D05A3" w:rsidP="009B0B52">
            <w:pPr>
              <w:spacing w:after="240"/>
              <w:jc w:val="both"/>
              <w:rPr>
                <w:rStyle w:val="sedmaintext"/>
                <w:rFonts w:ascii="Arial" w:hAnsi="Arial" w:cs="Arial"/>
                <w:bCs/>
                <w:sz w:val="24"/>
                <w:szCs w:val="24"/>
              </w:rPr>
            </w:pPr>
            <w:r w:rsidRPr="005D05A3">
              <w:rPr>
                <w:rStyle w:val="sedmaintext"/>
                <w:rFonts w:ascii="Arial" w:hAnsi="Arial" w:cs="Arial"/>
                <w:bCs/>
                <w:sz w:val="24"/>
                <w:szCs w:val="24"/>
              </w:rPr>
              <w:t>The entitlement place is offered free. Parents will not be charged a “top-up” fee to recoup the difference between the amount received from the Local Authority and the current hourly rate.</w:t>
            </w:r>
          </w:p>
          <w:p w14:paraId="7F035F1A" w14:textId="427FC11A" w:rsidR="00D16688" w:rsidRDefault="00027040" w:rsidP="009B0B52">
            <w:pPr>
              <w:spacing w:after="240"/>
              <w:jc w:val="both"/>
              <w:rPr>
                <w:rStyle w:val="sedmaintext"/>
                <w:rFonts w:ascii="Arial" w:hAnsi="Arial" w:cs="Arial"/>
                <w:bCs/>
                <w:sz w:val="24"/>
                <w:szCs w:val="24"/>
              </w:rPr>
            </w:pPr>
            <w:r w:rsidRPr="00027040">
              <w:rPr>
                <w:rStyle w:val="sedmaintext"/>
                <w:rFonts w:ascii="Arial" w:hAnsi="Arial" w:cs="Arial"/>
                <w:bCs/>
                <w:sz w:val="24"/>
                <w:szCs w:val="24"/>
              </w:rPr>
              <w:t>Funded hours can be taken solely or partially here. Additional hours and services will be charged at the current hourly rate where hours are not funded as Early Education by the Local Authority. Those who choose to use their free nursery hours elsewhere may use the nursery for sessions, but by paying school directly for these. Parents</w:t>
            </w:r>
            <w:r w:rsidR="003F38A1">
              <w:rPr>
                <w:rStyle w:val="sedmaintext"/>
                <w:rFonts w:ascii="Arial" w:hAnsi="Arial" w:cs="Arial"/>
                <w:bCs/>
                <w:sz w:val="24"/>
                <w:szCs w:val="24"/>
              </w:rPr>
              <w:t>/Carers</w:t>
            </w:r>
            <w:r w:rsidRPr="00027040">
              <w:rPr>
                <w:rStyle w:val="sedmaintext"/>
                <w:rFonts w:ascii="Arial" w:hAnsi="Arial" w:cs="Arial"/>
                <w:bCs/>
                <w:sz w:val="24"/>
                <w:szCs w:val="24"/>
              </w:rPr>
              <w:t xml:space="preserve"> may book a full day (</w:t>
            </w:r>
            <w:r w:rsidR="00D7645B">
              <w:rPr>
                <w:rStyle w:val="sedmaintext"/>
                <w:rFonts w:ascii="Arial" w:hAnsi="Arial" w:cs="Arial"/>
                <w:bCs/>
                <w:sz w:val="24"/>
                <w:szCs w:val="24"/>
              </w:rPr>
              <w:t>8:</w:t>
            </w:r>
            <w:r w:rsidR="00C1352D">
              <w:rPr>
                <w:rStyle w:val="sedmaintext"/>
                <w:rFonts w:ascii="Arial" w:hAnsi="Arial" w:cs="Arial"/>
                <w:bCs/>
                <w:sz w:val="24"/>
                <w:szCs w:val="24"/>
              </w:rPr>
              <w:t>45-3.15</w:t>
            </w:r>
            <w:r w:rsidRPr="00027040">
              <w:rPr>
                <w:rStyle w:val="sedmaintext"/>
                <w:rFonts w:ascii="Arial" w:hAnsi="Arial" w:cs="Arial"/>
                <w:bCs/>
                <w:sz w:val="24"/>
                <w:szCs w:val="24"/>
              </w:rPr>
              <w:t>)</w:t>
            </w:r>
            <w:r w:rsidR="00957FAA">
              <w:rPr>
                <w:rStyle w:val="sedmaintext"/>
                <w:rFonts w:ascii="Arial" w:hAnsi="Arial" w:cs="Arial"/>
                <w:bCs/>
                <w:sz w:val="24"/>
                <w:szCs w:val="24"/>
              </w:rPr>
              <w:t xml:space="preserve"> we do not</w:t>
            </w:r>
            <w:r w:rsidR="007E613C">
              <w:rPr>
                <w:rStyle w:val="sedmaintext"/>
                <w:rFonts w:ascii="Arial" w:hAnsi="Arial" w:cs="Arial"/>
                <w:bCs/>
                <w:sz w:val="24"/>
                <w:szCs w:val="24"/>
              </w:rPr>
              <w:t xml:space="preserve"> offer part sessions</w:t>
            </w:r>
            <w:r w:rsidRPr="00027040">
              <w:rPr>
                <w:rStyle w:val="sedmaintext"/>
                <w:rFonts w:ascii="Arial" w:hAnsi="Arial" w:cs="Arial"/>
                <w:bCs/>
                <w:sz w:val="24"/>
                <w:szCs w:val="24"/>
              </w:rPr>
              <w:t xml:space="preserve">. </w:t>
            </w:r>
          </w:p>
          <w:p w14:paraId="79D66C02" w14:textId="77777777" w:rsidR="00221500" w:rsidRDefault="00980278" w:rsidP="009B0B52">
            <w:pPr>
              <w:spacing w:after="240"/>
              <w:jc w:val="both"/>
              <w:rPr>
                <w:rStyle w:val="sedmaintext"/>
                <w:rFonts w:ascii="Arial" w:hAnsi="Arial" w:cs="Arial"/>
                <w:bCs/>
                <w:sz w:val="24"/>
                <w:szCs w:val="24"/>
              </w:rPr>
            </w:pPr>
            <w:r w:rsidRPr="006A51C3">
              <w:rPr>
                <w:rFonts w:ascii="Arial" w:hAnsi="Arial" w:cs="Arial"/>
                <w:sz w:val="24"/>
                <w:szCs w:val="24"/>
              </w:rPr>
              <w:t>Any hours above and beyond the funded amount must be paid for</w:t>
            </w:r>
            <w:r w:rsidR="006A51C3">
              <w:rPr>
                <w:rFonts w:ascii="Arial" w:hAnsi="Arial" w:cs="Arial"/>
                <w:sz w:val="24"/>
                <w:szCs w:val="24"/>
              </w:rPr>
              <w:t>,</w:t>
            </w:r>
            <w:r w:rsidR="006A51C3" w:rsidRPr="003F0F1B">
              <w:rPr>
                <w:rStyle w:val="sedmaintext"/>
                <w:rFonts w:ascii="Arial" w:hAnsi="Arial" w:cs="Arial"/>
                <w:bCs/>
                <w:sz w:val="24"/>
                <w:szCs w:val="24"/>
              </w:rPr>
              <w:t xml:space="preserve"> </w:t>
            </w:r>
            <w:proofErr w:type="gramStart"/>
            <w:r w:rsidR="006A51C3" w:rsidRPr="003F0F1B">
              <w:rPr>
                <w:rStyle w:val="sedmaintext"/>
                <w:rFonts w:ascii="Arial" w:hAnsi="Arial" w:cs="Arial"/>
                <w:bCs/>
                <w:sz w:val="24"/>
                <w:szCs w:val="24"/>
              </w:rPr>
              <w:t>whether or not</w:t>
            </w:r>
            <w:proofErr w:type="gramEnd"/>
            <w:r w:rsidR="006A51C3" w:rsidRPr="003F0F1B">
              <w:rPr>
                <w:rStyle w:val="sedmaintext"/>
                <w:rFonts w:ascii="Arial" w:hAnsi="Arial" w:cs="Arial"/>
                <w:bCs/>
                <w:sz w:val="24"/>
                <w:szCs w:val="24"/>
              </w:rPr>
              <w:t xml:space="preserve"> the child attends a particular session</w:t>
            </w:r>
            <w:r w:rsidRPr="006A51C3">
              <w:rPr>
                <w:rFonts w:ascii="Arial" w:hAnsi="Arial" w:cs="Arial"/>
                <w:sz w:val="24"/>
                <w:szCs w:val="24"/>
              </w:rPr>
              <w:t>. Payment must be made by the half term point of any term. If</w:t>
            </w:r>
            <w:r w:rsidRPr="006A51C3">
              <w:rPr>
                <w:rFonts w:ascii="Arial" w:hAnsi="Arial" w:cs="Arial"/>
                <w:spacing w:val="-7"/>
                <w:sz w:val="24"/>
                <w:szCs w:val="24"/>
              </w:rPr>
              <w:t xml:space="preserve"> </w:t>
            </w:r>
            <w:r w:rsidRPr="006A51C3">
              <w:rPr>
                <w:rFonts w:ascii="Arial" w:hAnsi="Arial" w:cs="Arial"/>
                <w:sz w:val="24"/>
                <w:szCs w:val="24"/>
              </w:rPr>
              <w:t>you</w:t>
            </w:r>
            <w:r w:rsidRPr="006A51C3">
              <w:rPr>
                <w:rFonts w:ascii="Arial" w:hAnsi="Arial" w:cs="Arial"/>
                <w:spacing w:val="-8"/>
                <w:sz w:val="24"/>
                <w:szCs w:val="24"/>
              </w:rPr>
              <w:t xml:space="preserve"> </w:t>
            </w:r>
            <w:r w:rsidRPr="006A51C3">
              <w:rPr>
                <w:rFonts w:ascii="Arial" w:hAnsi="Arial" w:cs="Arial"/>
                <w:sz w:val="24"/>
                <w:szCs w:val="24"/>
              </w:rPr>
              <w:t>are</w:t>
            </w:r>
            <w:r w:rsidRPr="006A51C3">
              <w:rPr>
                <w:rFonts w:ascii="Arial" w:hAnsi="Arial" w:cs="Arial"/>
                <w:spacing w:val="-7"/>
                <w:sz w:val="24"/>
                <w:szCs w:val="24"/>
              </w:rPr>
              <w:t xml:space="preserve"> </w:t>
            </w:r>
            <w:r w:rsidRPr="006A51C3">
              <w:rPr>
                <w:rFonts w:ascii="Arial" w:hAnsi="Arial" w:cs="Arial"/>
                <w:sz w:val="24"/>
                <w:szCs w:val="24"/>
              </w:rPr>
              <w:t>unable</w:t>
            </w:r>
            <w:r w:rsidRPr="006A51C3">
              <w:rPr>
                <w:rFonts w:ascii="Arial" w:hAnsi="Arial" w:cs="Arial"/>
                <w:spacing w:val="-6"/>
                <w:sz w:val="24"/>
                <w:szCs w:val="24"/>
              </w:rPr>
              <w:t xml:space="preserve"> </w:t>
            </w:r>
            <w:r w:rsidRPr="006A51C3">
              <w:rPr>
                <w:rFonts w:ascii="Arial" w:hAnsi="Arial" w:cs="Arial"/>
                <w:sz w:val="24"/>
                <w:szCs w:val="24"/>
              </w:rPr>
              <w:t>to</w:t>
            </w:r>
            <w:r w:rsidRPr="006A51C3">
              <w:rPr>
                <w:rFonts w:ascii="Arial" w:hAnsi="Arial" w:cs="Arial"/>
                <w:spacing w:val="-6"/>
                <w:sz w:val="24"/>
                <w:szCs w:val="24"/>
              </w:rPr>
              <w:t xml:space="preserve"> </w:t>
            </w:r>
            <w:r w:rsidRPr="006A51C3">
              <w:rPr>
                <w:rFonts w:ascii="Arial" w:hAnsi="Arial" w:cs="Arial"/>
                <w:sz w:val="24"/>
                <w:szCs w:val="24"/>
              </w:rPr>
              <w:t>pay</w:t>
            </w:r>
            <w:r w:rsidRPr="006A51C3">
              <w:rPr>
                <w:rFonts w:ascii="Arial" w:hAnsi="Arial" w:cs="Arial"/>
                <w:spacing w:val="-7"/>
                <w:sz w:val="24"/>
                <w:szCs w:val="24"/>
              </w:rPr>
              <w:t xml:space="preserve"> </w:t>
            </w:r>
            <w:r w:rsidRPr="006A51C3">
              <w:rPr>
                <w:rFonts w:ascii="Arial" w:hAnsi="Arial" w:cs="Arial"/>
                <w:sz w:val="24"/>
                <w:szCs w:val="24"/>
              </w:rPr>
              <w:t>our</w:t>
            </w:r>
            <w:r w:rsidRPr="006A51C3">
              <w:rPr>
                <w:rFonts w:ascii="Arial" w:hAnsi="Arial" w:cs="Arial"/>
                <w:spacing w:val="-7"/>
                <w:sz w:val="24"/>
                <w:szCs w:val="24"/>
              </w:rPr>
              <w:t xml:space="preserve"> </w:t>
            </w:r>
            <w:r w:rsidRPr="006A51C3">
              <w:rPr>
                <w:rFonts w:ascii="Arial" w:hAnsi="Arial" w:cs="Arial"/>
                <w:sz w:val="24"/>
                <w:szCs w:val="24"/>
              </w:rPr>
              <w:t>charges,</w:t>
            </w:r>
            <w:r w:rsidRPr="006A51C3">
              <w:rPr>
                <w:rFonts w:ascii="Arial" w:hAnsi="Arial" w:cs="Arial"/>
                <w:spacing w:val="-7"/>
                <w:sz w:val="24"/>
                <w:szCs w:val="24"/>
              </w:rPr>
              <w:t xml:space="preserve"> </w:t>
            </w:r>
            <w:r w:rsidRPr="006A51C3">
              <w:rPr>
                <w:rFonts w:ascii="Arial" w:hAnsi="Arial" w:cs="Arial"/>
                <w:sz w:val="24"/>
                <w:szCs w:val="24"/>
              </w:rPr>
              <w:t>please</w:t>
            </w:r>
            <w:r w:rsidRPr="006A51C3">
              <w:rPr>
                <w:rFonts w:ascii="Arial" w:hAnsi="Arial" w:cs="Arial"/>
                <w:spacing w:val="-7"/>
                <w:sz w:val="24"/>
                <w:szCs w:val="24"/>
              </w:rPr>
              <w:t xml:space="preserve"> </w:t>
            </w:r>
            <w:r w:rsidRPr="006A51C3">
              <w:rPr>
                <w:rFonts w:ascii="Arial" w:hAnsi="Arial" w:cs="Arial"/>
                <w:sz w:val="24"/>
                <w:szCs w:val="24"/>
              </w:rPr>
              <w:t>speak</w:t>
            </w:r>
            <w:r w:rsidRPr="006A51C3">
              <w:rPr>
                <w:rFonts w:ascii="Arial" w:hAnsi="Arial" w:cs="Arial"/>
                <w:spacing w:val="-7"/>
                <w:sz w:val="24"/>
                <w:szCs w:val="24"/>
              </w:rPr>
              <w:t xml:space="preserve"> </w:t>
            </w:r>
            <w:r w:rsidRPr="006A51C3">
              <w:rPr>
                <w:rFonts w:ascii="Arial" w:hAnsi="Arial" w:cs="Arial"/>
                <w:sz w:val="24"/>
                <w:szCs w:val="24"/>
              </w:rPr>
              <w:t>with</w:t>
            </w:r>
            <w:r w:rsidRPr="006A51C3">
              <w:rPr>
                <w:rFonts w:ascii="Arial" w:hAnsi="Arial" w:cs="Arial"/>
                <w:spacing w:val="-7"/>
                <w:sz w:val="24"/>
                <w:szCs w:val="24"/>
              </w:rPr>
              <w:t xml:space="preserve"> </w:t>
            </w:r>
            <w:r w:rsidRPr="006A51C3">
              <w:rPr>
                <w:rFonts w:ascii="Arial" w:hAnsi="Arial" w:cs="Arial"/>
                <w:sz w:val="24"/>
                <w:szCs w:val="24"/>
              </w:rPr>
              <w:t>our Headteacher</w:t>
            </w:r>
            <w:r w:rsidRPr="006A51C3">
              <w:rPr>
                <w:rFonts w:ascii="Arial" w:hAnsi="Arial" w:cs="Arial"/>
                <w:spacing w:val="-7"/>
                <w:sz w:val="24"/>
                <w:szCs w:val="24"/>
              </w:rPr>
              <w:t xml:space="preserve"> </w:t>
            </w:r>
            <w:r w:rsidRPr="006A51C3">
              <w:rPr>
                <w:rFonts w:ascii="Arial" w:hAnsi="Arial" w:cs="Arial"/>
                <w:sz w:val="24"/>
                <w:szCs w:val="24"/>
              </w:rPr>
              <w:t>to</w:t>
            </w:r>
            <w:r w:rsidRPr="006A51C3">
              <w:rPr>
                <w:rFonts w:ascii="Arial" w:hAnsi="Arial" w:cs="Arial"/>
                <w:spacing w:val="-6"/>
                <w:sz w:val="24"/>
                <w:szCs w:val="24"/>
              </w:rPr>
              <w:t xml:space="preserve"> </w:t>
            </w:r>
            <w:r w:rsidRPr="006A51C3">
              <w:rPr>
                <w:rFonts w:ascii="Arial" w:hAnsi="Arial" w:cs="Arial"/>
                <w:sz w:val="24"/>
                <w:szCs w:val="24"/>
              </w:rPr>
              <w:t>discuss</w:t>
            </w:r>
            <w:r w:rsidRPr="006A51C3">
              <w:rPr>
                <w:rFonts w:ascii="Arial" w:hAnsi="Arial" w:cs="Arial"/>
                <w:spacing w:val="-7"/>
                <w:sz w:val="24"/>
                <w:szCs w:val="24"/>
              </w:rPr>
              <w:t xml:space="preserve"> </w:t>
            </w:r>
            <w:r w:rsidRPr="006A51C3">
              <w:rPr>
                <w:rFonts w:ascii="Arial" w:hAnsi="Arial" w:cs="Arial"/>
                <w:sz w:val="24"/>
                <w:szCs w:val="24"/>
              </w:rPr>
              <w:t>the</w:t>
            </w:r>
            <w:r w:rsidRPr="006A51C3">
              <w:rPr>
                <w:rFonts w:ascii="Arial" w:hAnsi="Arial" w:cs="Arial"/>
                <w:spacing w:val="-7"/>
                <w:sz w:val="24"/>
                <w:szCs w:val="24"/>
              </w:rPr>
              <w:t xml:space="preserve"> </w:t>
            </w:r>
            <w:r w:rsidRPr="006A51C3">
              <w:rPr>
                <w:rFonts w:ascii="Arial" w:hAnsi="Arial" w:cs="Arial"/>
                <w:sz w:val="24"/>
                <w:szCs w:val="24"/>
              </w:rPr>
              <w:t>alternative</w:t>
            </w:r>
            <w:r w:rsidRPr="006A51C3">
              <w:rPr>
                <w:rFonts w:ascii="Arial" w:hAnsi="Arial" w:cs="Arial"/>
                <w:spacing w:val="-7"/>
                <w:sz w:val="24"/>
                <w:szCs w:val="24"/>
              </w:rPr>
              <w:t xml:space="preserve"> </w:t>
            </w:r>
            <w:r w:rsidRPr="006A51C3">
              <w:rPr>
                <w:rFonts w:ascii="Arial" w:hAnsi="Arial" w:cs="Arial"/>
                <w:sz w:val="24"/>
                <w:szCs w:val="24"/>
              </w:rPr>
              <w:t>options</w:t>
            </w:r>
            <w:r w:rsidRPr="006A51C3">
              <w:rPr>
                <w:rFonts w:ascii="Arial" w:hAnsi="Arial" w:cs="Arial"/>
                <w:spacing w:val="-7"/>
                <w:sz w:val="24"/>
                <w:szCs w:val="24"/>
              </w:rPr>
              <w:t xml:space="preserve"> </w:t>
            </w:r>
            <w:r w:rsidRPr="006A51C3">
              <w:rPr>
                <w:rFonts w:ascii="Arial" w:hAnsi="Arial" w:cs="Arial"/>
                <w:sz w:val="24"/>
                <w:szCs w:val="24"/>
              </w:rPr>
              <w:t>available.</w:t>
            </w:r>
            <w:r w:rsidR="006A51C3">
              <w:rPr>
                <w:rFonts w:ascii="Arial" w:hAnsi="Arial" w:cs="Arial"/>
                <w:sz w:val="24"/>
                <w:szCs w:val="24"/>
              </w:rPr>
              <w:t xml:space="preserve"> </w:t>
            </w:r>
            <w:r w:rsidR="00027040" w:rsidRPr="00027040">
              <w:rPr>
                <w:rStyle w:val="sedmaintext"/>
                <w:rFonts w:ascii="Arial" w:hAnsi="Arial" w:cs="Arial"/>
                <w:bCs/>
                <w:sz w:val="24"/>
                <w:szCs w:val="24"/>
              </w:rPr>
              <w:t>Invoices for Nursery fees will clearly show which sessions are funded and which are charged</w:t>
            </w:r>
            <w:r w:rsidR="00032D19">
              <w:rPr>
                <w:rStyle w:val="sedmaintext"/>
                <w:rFonts w:ascii="Arial" w:hAnsi="Arial" w:cs="Arial"/>
                <w:bCs/>
                <w:sz w:val="24"/>
                <w:szCs w:val="24"/>
              </w:rPr>
              <w:t>,</w:t>
            </w:r>
            <w:r w:rsidR="00027040" w:rsidRPr="00027040">
              <w:rPr>
                <w:rStyle w:val="sedmaintext"/>
                <w:rFonts w:ascii="Arial" w:hAnsi="Arial" w:cs="Arial"/>
                <w:bCs/>
                <w:sz w:val="24"/>
                <w:szCs w:val="24"/>
              </w:rPr>
              <w:t xml:space="preserve"> and the rate charged</w:t>
            </w:r>
            <w:r w:rsidR="00027040" w:rsidRPr="00F9181D">
              <w:rPr>
                <w:rStyle w:val="sedmaintext"/>
                <w:rFonts w:ascii="Arial" w:hAnsi="Arial" w:cs="Arial"/>
                <w:bCs/>
                <w:sz w:val="24"/>
                <w:szCs w:val="24"/>
              </w:rPr>
              <w:t>.</w:t>
            </w:r>
            <w:r w:rsidR="008B5FDF" w:rsidRPr="00F9181D">
              <w:rPr>
                <w:rStyle w:val="sedmaintext"/>
                <w:rFonts w:ascii="Arial" w:hAnsi="Arial" w:cs="Arial"/>
                <w:bCs/>
                <w:sz w:val="24"/>
                <w:szCs w:val="24"/>
              </w:rPr>
              <w:t xml:space="preserve"> </w:t>
            </w:r>
          </w:p>
          <w:p w14:paraId="741EBBB9" w14:textId="4EEAF695" w:rsidR="00221500" w:rsidRDefault="00221500" w:rsidP="009B0B52">
            <w:pPr>
              <w:spacing w:after="240"/>
              <w:jc w:val="both"/>
              <w:rPr>
                <w:rStyle w:val="sedmaintext"/>
                <w:rFonts w:ascii="Arial" w:hAnsi="Arial" w:cs="Arial"/>
                <w:bCs/>
                <w:sz w:val="24"/>
                <w:szCs w:val="24"/>
              </w:rPr>
            </w:pPr>
            <w:r>
              <w:rPr>
                <w:rStyle w:val="sedmaintext"/>
                <w:rFonts w:ascii="Arial" w:hAnsi="Arial" w:cs="Arial"/>
                <w:bCs/>
                <w:sz w:val="24"/>
                <w:szCs w:val="24"/>
              </w:rPr>
              <w:t>Additional hours including those not funded by the local authority will be charged at the current hourly rate of £</w:t>
            </w:r>
            <w:r w:rsidR="00765651">
              <w:rPr>
                <w:rStyle w:val="sedmaintext"/>
                <w:rFonts w:ascii="Arial" w:hAnsi="Arial" w:cs="Arial"/>
                <w:bCs/>
                <w:sz w:val="24"/>
                <w:szCs w:val="24"/>
              </w:rPr>
              <w:t>6</w:t>
            </w:r>
            <w:r w:rsidR="00EB615F">
              <w:rPr>
                <w:rStyle w:val="sedmaintext"/>
                <w:rFonts w:ascii="Arial" w:hAnsi="Arial" w:cs="Arial"/>
                <w:sz w:val="24"/>
                <w:szCs w:val="24"/>
              </w:rPr>
              <w:t>.00</w:t>
            </w:r>
            <w:r>
              <w:rPr>
                <w:rStyle w:val="sedmaintext"/>
                <w:rFonts w:ascii="Arial" w:hAnsi="Arial" w:cs="Arial"/>
                <w:bCs/>
                <w:sz w:val="24"/>
                <w:szCs w:val="24"/>
              </w:rPr>
              <w:t>.</w:t>
            </w:r>
          </w:p>
          <w:p w14:paraId="407F628C" w14:textId="683F5ECB" w:rsidR="00DD2492" w:rsidRPr="00F2552A" w:rsidRDefault="008F565E" w:rsidP="009B0B52">
            <w:pPr>
              <w:spacing w:after="240"/>
              <w:jc w:val="both"/>
              <w:rPr>
                <w:rStyle w:val="sedmaintext"/>
                <w:rFonts w:ascii="Arial" w:hAnsi="Arial" w:cs="Arial"/>
                <w:bCs/>
                <w:sz w:val="24"/>
                <w:szCs w:val="24"/>
              </w:rPr>
            </w:pPr>
            <w:r>
              <w:rPr>
                <w:rStyle w:val="sedmaintext"/>
                <w:rFonts w:ascii="Arial" w:hAnsi="Arial" w:cs="Arial"/>
                <w:bCs/>
                <w:sz w:val="24"/>
                <w:szCs w:val="24"/>
              </w:rPr>
              <w:t>Parents</w:t>
            </w:r>
            <w:r w:rsidR="007A3643">
              <w:rPr>
                <w:rStyle w:val="sedmaintext"/>
                <w:rFonts w:ascii="Arial" w:hAnsi="Arial" w:cs="Arial"/>
                <w:bCs/>
                <w:sz w:val="24"/>
                <w:szCs w:val="24"/>
              </w:rPr>
              <w:t xml:space="preserve"> should provide</w:t>
            </w:r>
            <w:r>
              <w:rPr>
                <w:rStyle w:val="sedmaintext"/>
                <w:rFonts w:ascii="Arial" w:hAnsi="Arial" w:cs="Arial"/>
                <w:bCs/>
                <w:sz w:val="24"/>
                <w:szCs w:val="24"/>
              </w:rPr>
              <w:t xml:space="preserve"> </w:t>
            </w:r>
            <w:r w:rsidR="007A3643">
              <w:rPr>
                <w:rStyle w:val="sedmaintext"/>
                <w:rFonts w:ascii="Arial" w:hAnsi="Arial" w:cs="Arial"/>
                <w:bCs/>
                <w:sz w:val="24"/>
                <w:szCs w:val="24"/>
              </w:rPr>
              <w:t>their child</w:t>
            </w:r>
            <w:r w:rsidR="00BC4DF9">
              <w:rPr>
                <w:rStyle w:val="sedmaintext"/>
                <w:rFonts w:ascii="Arial" w:hAnsi="Arial" w:cs="Arial"/>
                <w:bCs/>
                <w:sz w:val="24"/>
                <w:szCs w:val="24"/>
              </w:rPr>
              <w:t xml:space="preserve"> with a home packed</w:t>
            </w:r>
            <w:r w:rsidR="00457A1C">
              <w:rPr>
                <w:rStyle w:val="sedmaintext"/>
                <w:rFonts w:ascii="Arial" w:hAnsi="Arial" w:cs="Arial"/>
                <w:bCs/>
                <w:sz w:val="24"/>
                <w:szCs w:val="24"/>
              </w:rPr>
              <w:t xml:space="preserve"> lunch for lunchtime. </w:t>
            </w:r>
            <w:r w:rsidR="00002943">
              <w:rPr>
                <w:rStyle w:val="sedmaintext"/>
                <w:rFonts w:ascii="Arial" w:hAnsi="Arial" w:cs="Arial"/>
                <w:bCs/>
                <w:sz w:val="24"/>
                <w:szCs w:val="24"/>
              </w:rPr>
              <w:t xml:space="preserve">A </w:t>
            </w:r>
            <w:r w:rsidR="00002943" w:rsidRPr="00027040">
              <w:rPr>
                <w:rFonts w:ascii="Arial" w:eastAsia="Arial Unicode MS" w:hAnsi="Arial" w:cs="Arial"/>
                <w:b/>
                <w:sz w:val="24"/>
                <w:szCs w:val="24"/>
              </w:rPr>
              <w:t xml:space="preserve">voluntary </w:t>
            </w:r>
            <w:r w:rsidR="00BA3EC6" w:rsidRPr="00027040">
              <w:rPr>
                <w:rFonts w:ascii="Arial" w:eastAsia="Arial Unicode MS" w:hAnsi="Arial" w:cs="Arial"/>
                <w:b/>
                <w:sz w:val="24"/>
                <w:szCs w:val="24"/>
              </w:rPr>
              <w:t>c</w:t>
            </w:r>
            <w:r w:rsidR="00BA3EC6">
              <w:rPr>
                <w:rFonts w:ascii="Arial" w:eastAsia="Arial Unicode MS" w:hAnsi="Arial" w:cs="Arial"/>
                <w:b/>
                <w:sz w:val="24"/>
                <w:szCs w:val="24"/>
              </w:rPr>
              <w:t>ontribution</w:t>
            </w:r>
            <w:r w:rsidR="00002943">
              <w:rPr>
                <w:rFonts w:ascii="Arial" w:eastAsia="Arial Unicode MS" w:hAnsi="Arial" w:cs="Arial"/>
                <w:b/>
                <w:sz w:val="24"/>
                <w:szCs w:val="24"/>
              </w:rPr>
              <w:t xml:space="preserve"> </w:t>
            </w:r>
            <w:r w:rsidR="00F2552A">
              <w:rPr>
                <w:rFonts w:ascii="Arial" w:eastAsia="Arial Unicode MS" w:hAnsi="Arial" w:cs="Arial"/>
                <w:bCs/>
                <w:sz w:val="24"/>
                <w:szCs w:val="24"/>
              </w:rPr>
              <w:t>of £20.00</w:t>
            </w:r>
            <w:r w:rsidR="00BA3EC6">
              <w:rPr>
                <w:rFonts w:ascii="Arial" w:eastAsia="Arial Unicode MS" w:hAnsi="Arial" w:cs="Arial"/>
                <w:bCs/>
                <w:sz w:val="24"/>
                <w:szCs w:val="24"/>
              </w:rPr>
              <w:t xml:space="preserve"> </w:t>
            </w:r>
            <w:r w:rsidR="000D3EFD">
              <w:rPr>
                <w:rFonts w:ascii="Arial" w:eastAsia="Arial Unicode MS" w:hAnsi="Arial" w:cs="Arial"/>
                <w:bCs/>
                <w:sz w:val="24"/>
                <w:szCs w:val="24"/>
              </w:rPr>
              <w:t xml:space="preserve">is </w:t>
            </w:r>
            <w:r w:rsidR="00060B15">
              <w:rPr>
                <w:rFonts w:ascii="Arial" w:eastAsia="Arial Unicode MS" w:hAnsi="Arial" w:cs="Arial"/>
                <w:bCs/>
                <w:sz w:val="24"/>
                <w:szCs w:val="24"/>
              </w:rPr>
              <w:t>to be made</w:t>
            </w:r>
            <w:r w:rsidR="000D3EFD">
              <w:rPr>
                <w:rFonts w:ascii="Arial" w:eastAsia="Arial Unicode MS" w:hAnsi="Arial" w:cs="Arial"/>
                <w:bCs/>
                <w:sz w:val="24"/>
                <w:szCs w:val="24"/>
              </w:rPr>
              <w:t xml:space="preserve"> to go towards alternative healthy snacks and</w:t>
            </w:r>
            <w:r w:rsidR="00C7681C">
              <w:rPr>
                <w:rFonts w:ascii="Arial" w:eastAsia="Arial Unicode MS" w:hAnsi="Arial" w:cs="Arial"/>
                <w:bCs/>
                <w:sz w:val="24"/>
                <w:szCs w:val="24"/>
              </w:rPr>
              <w:t xml:space="preserve"> ingredients.</w:t>
            </w:r>
          </w:p>
          <w:p w14:paraId="32DEF417" w14:textId="77777777" w:rsidR="009E40E3" w:rsidRDefault="00D679A6" w:rsidP="009E40E3">
            <w:pPr>
              <w:spacing w:after="240"/>
              <w:rPr>
                <w:rStyle w:val="sedmaintext"/>
                <w:rFonts w:ascii="Arial" w:hAnsi="Arial" w:cs="Arial"/>
                <w:bCs/>
                <w:sz w:val="24"/>
                <w:szCs w:val="24"/>
              </w:rPr>
            </w:pPr>
            <w:r w:rsidRPr="009E40E3">
              <w:rPr>
                <w:rStyle w:val="sedmaintext"/>
                <w:rFonts w:ascii="Arial" w:hAnsi="Arial" w:cs="Arial"/>
                <w:bCs/>
                <w:sz w:val="24"/>
                <w:szCs w:val="24"/>
              </w:rPr>
              <w:t>We do not charge</w:t>
            </w:r>
            <w:r w:rsidR="009E40E3" w:rsidRPr="009E40E3">
              <w:rPr>
                <w:rStyle w:val="sedmaintext"/>
                <w:rFonts w:ascii="Arial" w:hAnsi="Arial" w:cs="Arial"/>
                <w:bCs/>
                <w:sz w:val="24"/>
                <w:szCs w:val="24"/>
              </w:rPr>
              <w:t xml:space="preserve">: </w:t>
            </w:r>
          </w:p>
          <w:p w14:paraId="5A4B28A4" w14:textId="22265030" w:rsidR="009E40E3" w:rsidRPr="009E40E3" w:rsidRDefault="009E40E3" w:rsidP="009E40E3">
            <w:pPr>
              <w:pStyle w:val="ListParagraph"/>
              <w:numPr>
                <w:ilvl w:val="0"/>
                <w:numId w:val="39"/>
              </w:numPr>
              <w:spacing w:after="240"/>
              <w:rPr>
                <w:rFonts w:ascii="Arial" w:hAnsi="Arial" w:cs="Arial"/>
                <w:bCs/>
                <w:sz w:val="24"/>
                <w:szCs w:val="24"/>
                <w:lang w:val="en-US"/>
              </w:rPr>
            </w:pPr>
            <w:r w:rsidRPr="009E40E3">
              <w:rPr>
                <w:rFonts w:ascii="Arial" w:hAnsi="Arial" w:cs="Arial"/>
                <w:bCs/>
                <w:sz w:val="24"/>
                <w:szCs w:val="24"/>
                <w:lang w:val="en-US"/>
              </w:rPr>
              <w:t>Top-up fees (any difference between a provider’s normal charge to parents and the funding they receive from the local authority to deliver free places)</w:t>
            </w:r>
          </w:p>
          <w:p w14:paraId="54DEE6D9" w14:textId="0CDB7604" w:rsidR="009E40E3" w:rsidRPr="009E40E3" w:rsidRDefault="009E40E3" w:rsidP="009E40E3">
            <w:pPr>
              <w:pStyle w:val="ListParagraph"/>
              <w:numPr>
                <w:ilvl w:val="0"/>
                <w:numId w:val="39"/>
              </w:numPr>
              <w:spacing w:after="240"/>
              <w:rPr>
                <w:rFonts w:ascii="Arial" w:hAnsi="Arial" w:cs="Arial"/>
                <w:bCs/>
                <w:sz w:val="24"/>
                <w:szCs w:val="24"/>
                <w:lang w:val="en-US"/>
              </w:rPr>
            </w:pPr>
            <w:r w:rsidRPr="009E40E3">
              <w:rPr>
                <w:rFonts w:ascii="Arial" w:hAnsi="Arial" w:cs="Arial"/>
                <w:bCs/>
                <w:sz w:val="24"/>
                <w:szCs w:val="24"/>
                <w:lang w:val="en-US"/>
              </w:rPr>
              <w:lastRenderedPageBreak/>
              <w:t>the supply of or use of any materials, including, but not limited to, craft materials, crayons, paper, books, instruments, toys, or other equipment or learning resources that are necessary for the effective delivery of childcare</w:t>
            </w:r>
          </w:p>
          <w:p w14:paraId="064AE2DC" w14:textId="77777777" w:rsidR="009E40E3" w:rsidRPr="009E40E3" w:rsidRDefault="009E40E3" w:rsidP="009E40E3">
            <w:pPr>
              <w:pStyle w:val="ListParagraph"/>
              <w:numPr>
                <w:ilvl w:val="0"/>
                <w:numId w:val="39"/>
              </w:numPr>
              <w:spacing w:after="240"/>
              <w:jc w:val="both"/>
              <w:rPr>
                <w:rFonts w:ascii="Arial" w:hAnsi="Arial" w:cs="Arial"/>
                <w:bCs/>
                <w:sz w:val="24"/>
                <w:szCs w:val="24"/>
                <w:lang w:val="en-US"/>
              </w:rPr>
            </w:pPr>
            <w:r w:rsidRPr="009E40E3">
              <w:rPr>
                <w:rFonts w:ascii="Arial" w:hAnsi="Arial" w:cs="Arial"/>
                <w:bCs/>
                <w:sz w:val="24"/>
                <w:szCs w:val="24"/>
                <w:lang w:val="en-US"/>
              </w:rPr>
              <w:t>business running costs, including, but not limited to, rent, staff wages, cleaning materials, insurance, or utility bills such as energy, gas or water</w:t>
            </w:r>
          </w:p>
          <w:p w14:paraId="01EDC51A" w14:textId="77777777" w:rsidR="009E40E3" w:rsidRPr="009E40E3" w:rsidRDefault="009E40E3" w:rsidP="009E40E3">
            <w:pPr>
              <w:pStyle w:val="ListParagraph"/>
              <w:numPr>
                <w:ilvl w:val="0"/>
                <w:numId w:val="39"/>
              </w:numPr>
              <w:spacing w:after="240"/>
              <w:jc w:val="both"/>
              <w:rPr>
                <w:rFonts w:ascii="Arial" w:hAnsi="Arial" w:cs="Arial"/>
                <w:bCs/>
                <w:sz w:val="24"/>
                <w:szCs w:val="24"/>
                <w:lang w:val="en-US"/>
              </w:rPr>
            </w:pPr>
            <w:r w:rsidRPr="009E40E3">
              <w:rPr>
                <w:rFonts w:ascii="Arial" w:hAnsi="Arial" w:cs="Arial"/>
                <w:bCs/>
                <w:sz w:val="24"/>
                <w:szCs w:val="24"/>
                <w:lang w:val="en-US"/>
              </w:rPr>
              <w:t>registration fees as a condition of taking up a child’s free entitlement place</w:t>
            </w:r>
          </w:p>
          <w:p w14:paraId="19AF2C3F" w14:textId="77777777" w:rsidR="009E40E3" w:rsidRPr="009E40E3" w:rsidRDefault="009E40E3" w:rsidP="009E40E3">
            <w:pPr>
              <w:pStyle w:val="ListParagraph"/>
              <w:numPr>
                <w:ilvl w:val="0"/>
                <w:numId w:val="39"/>
              </w:numPr>
              <w:spacing w:after="240"/>
              <w:jc w:val="both"/>
              <w:rPr>
                <w:rFonts w:ascii="Arial" w:hAnsi="Arial" w:cs="Arial"/>
                <w:bCs/>
                <w:sz w:val="24"/>
                <w:szCs w:val="24"/>
                <w:lang w:val="en-US"/>
              </w:rPr>
            </w:pPr>
            <w:r w:rsidRPr="009E40E3">
              <w:rPr>
                <w:rFonts w:ascii="Arial" w:hAnsi="Arial" w:cs="Arial"/>
                <w:bCs/>
                <w:sz w:val="24"/>
                <w:szCs w:val="24"/>
                <w:lang w:val="en-US"/>
              </w:rPr>
              <w:t>non-refundable deposits as a condition of taking up a child’s entitlement place</w:t>
            </w:r>
          </w:p>
          <w:p w14:paraId="70413066" w14:textId="77777777" w:rsidR="009E40E3" w:rsidRPr="009E40E3" w:rsidRDefault="009E40E3" w:rsidP="009E40E3">
            <w:pPr>
              <w:pStyle w:val="ListParagraph"/>
              <w:numPr>
                <w:ilvl w:val="0"/>
                <w:numId w:val="39"/>
              </w:numPr>
              <w:spacing w:after="240"/>
              <w:jc w:val="both"/>
              <w:rPr>
                <w:rFonts w:ascii="Arial" w:hAnsi="Arial" w:cs="Arial"/>
                <w:bCs/>
                <w:sz w:val="24"/>
                <w:szCs w:val="24"/>
                <w:lang w:val="en-US"/>
              </w:rPr>
            </w:pPr>
            <w:r w:rsidRPr="009E40E3">
              <w:rPr>
                <w:rFonts w:ascii="Arial" w:hAnsi="Arial" w:cs="Arial"/>
                <w:bCs/>
                <w:sz w:val="24"/>
                <w:szCs w:val="24"/>
                <w:lang w:val="en-US"/>
              </w:rPr>
              <w:t>general charges, including but not limited to, non-</w:t>
            </w:r>
            <w:proofErr w:type="spellStart"/>
            <w:r w:rsidRPr="009E40E3">
              <w:rPr>
                <w:rFonts w:ascii="Arial" w:hAnsi="Arial" w:cs="Arial"/>
                <w:bCs/>
                <w:sz w:val="24"/>
                <w:szCs w:val="24"/>
                <w:lang w:val="en-US"/>
              </w:rPr>
              <w:t>itemised</w:t>
            </w:r>
            <w:proofErr w:type="spellEnd"/>
            <w:r w:rsidRPr="009E40E3">
              <w:rPr>
                <w:rFonts w:ascii="Arial" w:hAnsi="Arial" w:cs="Arial"/>
                <w:bCs/>
                <w:sz w:val="24"/>
                <w:szCs w:val="24"/>
                <w:lang w:val="en-US"/>
              </w:rPr>
              <w:t xml:space="preserve"> enrichment charges, sustainability charges, business continuity charges, additional charges, enhanced ratios, hourly rates, or any other supplementary charges on top of the free hours</w:t>
            </w:r>
          </w:p>
          <w:p w14:paraId="0FEA9CCA" w14:textId="77777777" w:rsidR="009E40E3" w:rsidRPr="009E40E3" w:rsidRDefault="009E40E3" w:rsidP="009E40E3">
            <w:pPr>
              <w:pStyle w:val="ListParagraph"/>
              <w:numPr>
                <w:ilvl w:val="0"/>
                <w:numId w:val="39"/>
              </w:numPr>
              <w:spacing w:after="240"/>
              <w:jc w:val="both"/>
              <w:rPr>
                <w:rFonts w:ascii="Arial" w:hAnsi="Arial" w:cs="Arial"/>
                <w:bCs/>
                <w:sz w:val="24"/>
                <w:szCs w:val="24"/>
                <w:lang w:val="en-US"/>
              </w:rPr>
            </w:pPr>
            <w:r w:rsidRPr="009E40E3">
              <w:rPr>
                <w:rFonts w:ascii="Arial" w:hAnsi="Arial" w:cs="Arial"/>
                <w:bCs/>
                <w:sz w:val="24"/>
                <w:szCs w:val="24"/>
                <w:lang w:val="en-US"/>
              </w:rPr>
              <w:t xml:space="preserve">any additional fees that are not specifically identified and </w:t>
            </w:r>
            <w:proofErr w:type="spellStart"/>
            <w:r w:rsidRPr="009E40E3">
              <w:rPr>
                <w:rFonts w:ascii="Arial" w:hAnsi="Arial" w:cs="Arial"/>
                <w:bCs/>
                <w:sz w:val="24"/>
                <w:szCs w:val="24"/>
                <w:lang w:val="en-US"/>
              </w:rPr>
              <w:t>itemised</w:t>
            </w:r>
            <w:proofErr w:type="spellEnd"/>
            <w:r w:rsidRPr="009E40E3">
              <w:rPr>
                <w:rFonts w:ascii="Arial" w:hAnsi="Arial" w:cs="Arial"/>
                <w:bCs/>
                <w:sz w:val="24"/>
                <w:szCs w:val="24"/>
                <w:lang w:val="en-US"/>
              </w:rPr>
              <w:t xml:space="preserve"> as being for chargeable extras as described in the Statutory Guidance</w:t>
            </w:r>
          </w:p>
          <w:p w14:paraId="5104C123" w14:textId="368D9BDE" w:rsidR="00027040" w:rsidRPr="00027040" w:rsidRDefault="00027040" w:rsidP="009B0B52">
            <w:pPr>
              <w:spacing w:after="240"/>
              <w:jc w:val="both"/>
              <w:rPr>
                <w:rStyle w:val="sedmaintext"/>
                <w:rFonts w:ascii="Arial" w:hAnsi="Arial" w:cs="Arial"/>
                <w:bCs/>
                <w:sz w:val="24"/>
                <w:szCs w:val="24"/>
              </w:rPr>
            </w:pPr>
          </w:p>
          <w:p w14:paraId="25C2041D" w14:textId="208E058F" w:rsidR="004208EE" w:rsidRDefault="00027040" w:rsidP="009B0B52">
            <w:pPr>
              <w:spacing w:after="240"/>
              <w:jc w:val="both"/>
              <w:rPr>
                <w:rStyle w:val="sedmaintext"/>
                <w:rFonts w:ascii="Arial" w:hAnsi="Arial" w:cs="Arial"/>
                <w:bCs/>
                <w:sz w:val="24"/>
                <w:szCs w:val="24"/>
              </w:rPr>
            </w:pPr>
            <w:r w:rsidRPr="00027040">
              <w:rPr>
                <w:rStyle w:val="sedmaintext"/>
                <w:rFonts w:ascii="Arial" w:hAnsi="Arial" w:cs="Arial"/>
                <w:bCs/>
                <w:sz w:val="24"/>
                <w:szCs w:val="24"/>
              </w:rPr>
              <w:t>No additional charges outside those mentioned in this policy will be applied to nursery-aged children, other than for school and nursery trips by agreement with parents.</w:t>
            </w:r>
          </w:p>
          <w:p w14:paraId="25971A50" w14:textId="1E95A623" w:rsidR="003453BA" w:rsidRPr="00C56714" w:rsidRDefault="003453BA" w:rsidP="009B0B52">
            <w:pPr>
              <w:spacing w:after="240"/>
              <w:jc w:val="both"/>
              <w:rPr>
                <w:rStyle w:val="sedmaintext"/>
                <w:rFonts w:ascii="Arial" w:hAnsi="Arial" w:cs="Arial"/>
                <w:bCs/>
                <w:sz w:val="24"/>
                <w:szCs w:val="24"/>
              </w:rPr>
            </w:pPr>
            <w:r>
              <w:rPr>
                <w:rStyle w:val="sedmaintext"/>
                <w:rFonts w:ascii="Arial" w:hAnsi="Arial" w:cs="Arial"/>
                <w:bCs/>
                <w:sz w:val="24"/>
                <w:szCs w:val="24"/>
              </w:rPr>
              <w:t xml:space="preserve">All fees will be charged unless specific arrangements have been agreed and whilst a childcare contract remains in place. Families wishing to terminate their childcare contract must provide 4 weeks’ notice in writing by contacting the school </w:t>
            </w:r>
            <w:r w:rsidR="00D9144C">
              <w:rPr>
                <w:rStyle w:val="sedmaintext"/>
                <w:rFonts w:ascii="Arial" w:hAnsi="Arial" w:cs="Arial"/>
                <w:bCs/>
                <w:sz w:val="24"/>
                <w:szCs w:val="24"/>
              </w:rPr>
              <w:t>o</w:t>
            </w:r>
            <w:r>
              <w:rPr>
                <w:rStyle w:val="sedmaintext"/>
                <w:rFonts w:ascii="Arial" w:hAnsi="Arial" w:cs="Arial"/>
                <w:bCs/>
                <w:sz w:val="24"/>
                <w:szCs w:val="24"/>
              </w:rPr>
              <w:t xml:space="preserve">ffice. </w:t>
            </w:r>
            <w:r w:rsidRPr="00C56714">
              <w:rPr>
                <w:rStyle w:val="sedmaintext"/>
                <w:rFonts w:ascii="Arial" w:hAnsi="Arial" w:cs="Arial"/>
                <w:bCs/>
                <w:sz w:val="24"/>
                <w:szCs w:val="24"/>
              </w:rPr>
              <w:t>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w:t>
            </w:r>
          </w:p>
          <w:p w14:paraId="243DB062" w14:textId="5B14033C" w:rsidR="004D297A" w:rsidRPr="00C56714" w:rsidRDefault="004D297A" w:rsidP="004D297A">
            <w:pPr>
              <w:spacing w:after="240"/>
              <w:jc w:val="both"/>
              <w:rPr>
                <w:rStyle w:val="sedmaintext"/>
                <w:rFonts w:ascii="Arial" w:hAnsi="Arial" w:cs="Arial"/>
                <w:bCs/>
                <w:sz w:val="24"/>
                <w:szCs w:val="24"/>
              </w:rPr>
            </w:pPr>
            <w:r w:rsidRPr="00C56714">
              <w:rPr>
                <w:rStyle w:val="sedmaintext"/>
                <w:rFonts w:ascii="Arial" w:hAnsi="Arial" w:cs="Arial"/>
                <w:bCs/>
                <w:sz w:val="24"/>
                <w:szCs w:val="24"/>
              </w:rPr>
              <w:t xml:space="preserve">Our fees are reviewed annually in January. Families will be given at least 6 weeks’ notice in writing to inform them of any </w:t>
            </w:r>
            <w:r w:rsidR="00954964" w:rsidRPr="00C56714">
              <w:rPr>
                <w:rStyle w:val="sedmaintext"/>
                <w:rFonts w:ascii="Arial" w:hAnsi="Arial" w:cs="Arial"/>
                <w:bCs/>
                <w:sz w:val="24"/>
                <w:szCs w:val="24"/>
              </w:rPr>
              <w:t>change and</w:t>
            </w:r>
            <w:r w:rsidRPr="00C56714">
              <w:rPr>
                <w:rStyle w:val="sedmaintext"/>
                <w:rFonts w:ascii="Arial" w:hAnsi="Arial" w:cs="Arial"/>
                <w:bCs/>
                <w:sz w:val="24"/>
                <w:szCs w:val="24"/>
              </w:rPr>
              <w:t xml:space="preserve"> given the opportunity to discuss their options with the Headteacher.</w:t>
            </w:r>
          </w:p>
          <w:p w14:paraId="1393C1CD" w14:textId="58E24096" w:rsidR="00C514F5" w:rsidRPr="006110EE" w:rsidRDefault="004D297A" w:rsidP="004D297A">
            <w:pPr>
              <w:spacing w:after="240"/>
              <w:jc w:val="both"/>
              <w:rPr>
                <w:rStyle w:val="sedmaintext"/>
                <w:rFonts w:ascii="Arial" w:hAnsi="Arial" w:cs="Arial"/>
                <w:bCs/>
                <w:sz w:val="24"/>
                <w:szCs w:val="24"/>
              </w:rPr>
            </w:pPr>
            <w:r w:rsidRPr="004D297A">
              <w:rPr>
                <w:rStyle w:val="sedmaintext"/>
                <w:rFonts w:ascii="Arial" w:hAnsi="Arial" w:cs="Arial"/>
                <w:bCs/>
                <w:sz w:val="24"/>
                <w:szCs w:val="24"/>
              </w:rPr>
              <w:t>Where a time lapse has occurred between the point of enquiry and their child’s start date, families should check that the information shared about funding and fees remains current so that any applicable charges can be checked / finalised before the childcare arrangement (contract) is formalised.</w:t>
            </w:r>
          </w:p>
          <w:p w14:paraId="5104C125" w14:textId="77777777" w:rsidR="00027040" w:rsidRPr="00027040" w:rsidRDefault="00027040" w:rsidP="009B0B52">
            <w:pPr>
              <w:spacing w:after="240"/>
              <w:jc w:val="both"/>
              <w:rPr>
                <w:rStyle w:val="sedmaintext"/>
                <w:rFonts w:ascii="Arial" w:hAnsi="Arial" w:cs="Arial"/>
                <w:b/>
                <w:bCs/>
                <w:color w:val="5B5B5B"/>
                <w:sz w:val="24"/>
                <w:szCs w:val="24"/>
              </w:rPr>
            </w:pPr>
            <w:r w:rsidRPr="00027040">
              <w:rPr>
                <w:rStyle w:val="sedmaintext"/>
                <w:rFonts w:ascii="Arial" w:hAnsi="Arial" w:cs="Arial"/>
                <w:b/>
                <w:bCs/>
                <w:color w:val="5B5B5B"/>
                <w:sz w:val="24"/>
                <w:szCs w:val="24"/>
              </w:rPr>
              <w:t>Charges for School Activities</w:t>
            </w:r>
          </w:p>
          <w:p w14:paraId="5104C126" w14:textId="48AD5D64" w:rsidR="00027040" w:rsidRPr="00027040" w:rsidRDefault="00027040" w:rsidP="009B0B52">
            <w:pPr>
              <w:spacing w:after="240"/>
              <w:jc w:val="both"/>
              <w:rPr>
                <w:rFonts w:ascii="Arial" w:hAnsi="Arial" w:cs="Arial"/>
                <w:sz w:val="24"/>
                <w:szCs w:val="24"/>
              </w:rPr>
            </w:pPr>
            <w:r w:rsidRPr="00027040">
              <w:rPr>
                <w:rStyle w:val="sedmaintext"/>
                <w:rFonts w:ascii="Arial" w:hAnsi="Arial" w:cs="Arial"/>
                <w:sz w:val="24"/>
                <w:szCs w:val="24"/>
              </w:rPr>
              <w:t>Legislation allows schools to charge for certain activities which take place both inside and outside school hours</w:t>
            </w:r>
            <w:r w:rsidR="00D9114B">
              <w:rPr>
                <w:rStyle w:val="sedmaintext"/>
                <w:rFonts w:ascii="Arial" w:hAnsi="Arial" w:cs="Arial"/>
                <w:sz w:val="24"/>
                <w:szCs w:val="24"/>
              </w:rPr>
              <w:t xml:space="preserve">. Ghost Hill Infant and </w:t>
            </w:r>
            <w:r w:rsidRPr="00027040">
              <w:rPr>
                <w:rStyle w:val="sedmaintext"/>
                <w:rFonts w:ascii="Arial" w:hAnsi="Arial" w:cs="Arial"/>
                <w:sz w:val="24"/>
                <w:szCs w:val="24"/>
              </w:rPr>
              <w:t>Nursery</w:t>
            </w:r>
            <w:r w:rsidR="00D9114B">
              <w:rPr>
                <w:rStyle w:val="sedmaintext"/>
                <w:rFonts w:ascii="Arial" w:hAnsi="Arial" w:cs="Arial"/>
                <w:sz w:val="24"/>
                <w:szCs w:val="24"/>
              </w:rPr>
              <w:t xml:space="preserve"> School</w:t>
            </w:r>
            <w:r w:rsidRPr="00027040">
              <w:rPr>
                <w:rStyle w:val="sedmaintext"/>
                <w:rFonts w:ascii="Arial" w:hAnsi="Arial" w:cs="Arial"/>
                <w:sz w:val="24"/>
                <w:szCs w:val="24"/>
              </w:rPr>
              <w:t xml:space="preserve"> </w:t>
            </w:r>
            <w:proofErr w:type="gramStart"/>
            <w:r w:rsidRPr="00027040">
              <w:rPr>
                <w:rStyle w:val="sedmaintext"/>
                <w:rFonts w:ascii="Arial" w:hAnsi="Arial" w:cs="Arial"/>
                <w:sz w:val="24"/>
                <w:szCs w:val="24"/>
              </w:rPr>
              <w:t>has</w:t>
            </w:r>
            <w:proofErr w:type="gramEnd"/>
            <w:r w:rsidRPr="00027040">
              <w:rPr>
                <w:rStyle w:val="sedmaintext"/>
                <w:rFonts w:ascii="Arial" w:hAnsi="Arial" w:cs="Arial"/>
                <w:sz w:val="24"/>
                <w:szCs w:val="24"/>
              </w:rPr>
              <w:t xml:space="preserve"> adopted Norfolk County Council’s policy which it recommends to </w:t>
            </w:r>
            <w:r w:rsidR="00830039">
              <w:rPr>
                <w:rStyle w:val="sedmaintext"/>
                <w:rFonts w:ascii="Arial" w:hAnsi="Arial" w:cs="Arial"/>
                <w:sz w:val="24"/>
                <w:szCs w:val="24"/>
              </w:rPr>
              <w:t>Trustees</w:t>
            </w:r>
            <w:r w:rsidRPr="00027040">
              <w:rPr>
                <w:rStyle w:val="sedmaintext"/>
                <w:rFonts w:ascii="Arial" w:hAnsi="Arial" w:cs="Arial"/>
                <w:sz w:val="24"/>
                <w:szCs w:val="24"/>
              </w:rPr>
              <w:t xml:space="preserve">. </w:t>
            </w:r>
          </w:p>
          <w:p w14:paraId="5104C127" w14:textId="77777777" w:rsidR="00027040" w:rsidRPr="00027040" w:rsidRDefault="00027040" w:rsidP="009B0B52">
            <w:pPr>
              <w:spacing w:after="240"/>
              <w:jc w:val="both"/>
              <w:rPr>
                <w:rStyle w:val="sedmaintext"/>
                <w:rFonts w:ascii="Arial" w:hAnsi="Arial" w:cs="Arial"/>
                <w:sz w:val="24"/>
                <w:szCs w:val="24"/>
              </w:rPr>
            </w:pPr>
            <w:r w:rsidRPr="00027040">
              <w:rPr>
                <w:rFonts w:ascii="Arial" w:hAnsi="Arial" w:cs="Arial"/>
                <w:sz w:val="24"/>
                <w:szCs w:val="24"/>
              </w:rPr>
              <w:lastRenderedPageBreak/>
              <w:t>These are the activities for which parents/carers will be charged:</w:t>
            </w:r>
          </w:p>
          <w:p w14:paraId="5104C128" w14:textId="77777777" w:rsidR="00027040" w:rsidRPr="00027040" w:rsidRDefault="00027040" w:rsidP="009B0B52">
            <w:pPr>
              <w:numPr>
                <w:ilvl w:val="0"/>
                <w:numId w:val="35"/>
              </w:numPr>
              <w:spacing w:before="100" w:beforeAutospacing="1" w:after="100" w:afterAutospacing="1" w:line="240" w:lineRule="auto"/>
              <w:jc w:val="both"/>
              <w:rPr>
                <w:rFonts w:ascii="Arial" w:hAnsi="Arial" w:cs="Arial"/>
                <w:sz w:val="24"/>
                <w:szCs w:val="24"/>
              </w:rPr>
            </w:pPr>
            <w:r w:rsidRPr="00027040">
              <w:rPr>
                <w:rFonts w:ascii="Arial" w:hAnsi="Arial" w:cs="Arial"/>
                <w:sz w:val="24"/>
                <w:szCs w:val="24"/>
              </w:rPr>
              <w:t xml:space="preserve">Music tuition: individual tuition in playing a musical instrument which is neither part of the syllabus for an approved public examination, nor part of the National Curriculum. </w:t>
            </w:r>
          </w:p>
          <w:p w14:paraId="5104C129" w14:textId="77777777" w:rsidR="00027040" w:rsidRPr="00027040" w:rsidRDefault="00027040" w:rsidP="009B0B52">
            <w:pPr>
              <w:numPr>
                <w:ilvl w:val="0"/>
                <w:numId w:val="35"/>
              </w:numPr>
              <w:spacing w:before="100" w:beforeAutospacing="1" w:after="100" w:afterAutospacing="1" w:line="240" w:lineRule="auto"/>
              <w:jc w:val="both"/>
              <w:rPr>
                <w:rFonts w:ascii="Arial" w:hAnsi="Arial" w:cs="Arial"/>
                <w:sz w:val="24"/>
                <w:szCs w:val="24"/>
              </w:rPr>
            </w:pPr>
            <w:r w:rsidRPr="00027040">
              <w:rPr>
                <w:rFonts w:ascii="Arial" w:hAnsi="Arial" w:cs="Arial"/>
                <w:sz w:val="24"/>
                <w:szCs w:val="24"/>
              </w:rPr>
              <w:t>Ingredients and materials: ingredients and materials for practical subjects where parents have indicated in advance that they wish to receive the finished articles.</w:t>
            </w:r>
          </w:p>
          <w:p w14:paraId="5104C12A" w14:textId="77777777" w:rsidR="00027040" w:rsidRPr="00027040" w:rsidRDefault="00027040" w:rsidP="009B0B52">
            <w:pPr>
              <w:numPr>
                <w:ilvl w:val="0"/>
                <w:numId w:val="35"/>
              </w:numPr>
              <w:spacing w:before="100" w:beforeAutospacing="1" w:after="100" w:afterAutospacing="1" w:line="240" w:lineRule="auto"/>
              <w:jc w:val="both"/>
              <w:rPr>
                <w:rFonts w:ascii="Arial" w:hAnsi="Arial" w:cs="Arial"/>
                <w:sz w:val="24"/>
                <w:szCs w:val="24"/>
              </w:rPr>
            </w:pPr>
            <w:r w:rsidRPr="00027040">
              <w:rPr>
                <w:rFonts w:ascii="Arial" w:hAnsi="Arial" w:cs="Arial"/>
                <w:sz w:val="24"/>
                <w:szCs w:val="24"/>
              </w:rPr>
              <w:t xml:space="preserve">Travel: the cost of travel when a pupil makes use of transport not provided by the school, to travel direct from home to an activity approved </w:t>
            </w:r>
            <w:proofErr w:type="gramStart"/>
            <w:r w:rsidRPr="00027040">
              <w:rPr>
                <w:rFonts w:ascii="Arial" w:hAnsi="Arial" w:cs="Arial"/>
                <w:sz w:val="24"/>
                <w:szCs w:val="24"/>
              </w:rPr>
              <w:t>of, but</w:t>
            </w:r>
            <w:proofErr w:type="gramEnd"/>
            <w:r w:rsidRPr="00027040">
              <w:rPr>
                <w:rFonts w:ascii="Arial" w:hAnsi="Arial" w:cs="Arial"/>
                <w:sz w:val="24"/>
                <w:szCs w:val="24"/>
              </w:rPr>
              <w:t xml:space="preserve"> not provided by the school.</w:t>
            </w:r>
          </w:p>
          <w:p w14:paraId="5104C12B" w14:textId="77777777" w:rsidR="00027040" w:rsidRPr="00027040" w:rsidRDefault="00027040" w:rsidP="009B0B52">
            <w:pPr>
              <w:numPr>
                <w:ilvl w:val="0"/>
                <w:numId w:val="35"/>
              </w:numPr>
              <w:spacing w:before="100" w:beforeAutospacing="1" w:after="100" w:afterAutospacing="1" w:line="240" w:lineRule="auto"/>
              <w:jc w:val="both"/>
              <w:rPr>
                <w:rFonts w:ascii="Arial" w:hAnsi="Arial" w:cs="Arial"/>
                <w:sz w:val="24"/>
                <w:szCs w:val="24"/>
              </w:rPr>
            </w:pPr>
            <w:r w:rsidRPr="00027040">
              <w:rPr>
                <w:rFonts w:ascii="Arial" w:hAnsi="Arial" w:cs="Arial"/>
                <w:sz w:val="24"/>
                <w:szCs w:val="24"/>
              </w:rPr>
              <w:t>Out of school activities which incur a per pupil cost such as entrance fees e.g. specific visits to a museum.</w:t>
            </w:r>
          </w:p>
          <w:p w14:paraId="5104C12C" w14:textId="77777777" w:rsidR="00027040" w:rsidRPr="00027040" w:rsidRDefault="00027040" w:rsidP="009B0B52">
            <w:pPr>
              <w:numPr>
                <w:ilvl w:val="0"/>
                <w:numId w:val="35"/>
              </w:numPr>
              <w:spacing w:before="100" w:beforeAutospacing="1" w:after="100" w:afterAutospacing="1" w:line="240" w:lineRule="auto"/>
              <w:jc w:val="both"/>
              <w:rPr>
                <w:rFonts w:ascii="Arial" w:hAnsi="Arial" w:cs="Arial"/>
                <w:sz w:val="24"/>
                <w:szCs w:val="24"/>
              </w:rPr>
            </w:pPr>
            <w:r w:rsidRPr="00027040">
              <w:rPr>
                <w:rFonts w:ascii="Arial" w:hAnsi="Arial" w:cs="Arial"/>
                <w:sz w:val="24"/>
                <w:szCs w:val="24"/>
              </w:rPr>
              <w:t>School clubs excluding school led lunch time clubs.</w:t>
            </w:r>
          </w:p>
          <w:p w14:paraId="5104C12D" w14:textId="77777777" w:rsidR="00027040" w:rsidRPr="00027040" w:rsidRDefault="00027040" w:rsidP="009B0B52">
            <w:pPr>
              <w:numPr>
                <w:ilvl w:val="0"/>
                <w:numId w:val="35"/>
              </w:numPr>
              <w:spacing w:before="100" w:beforeAutospacing="1" w:after="100" w:afterAutospacing="1" w:line="240" w:lineRule="auto"/>
              <w:jc w:val="both"/>
              <w:rPr>
                <w:rFonts w:ascii="Arial" w:eastAsia="Arial Unicode MS" w:hAnsi="Arial" w:cs="Arial"/>
                <w:sz w:val="24"/>
                <w:szCs w:val="24"/>
              </w:rPr>
            </w:pPr>
            <w:r w:rsidRPr="00027040">
              <w:rPr>
                <w:rFonts w:ascii="Arial" w:hAnsi="Arial" w:cs="Arial"/>
                <w:sz w:val="24"/>
                <w:szCs w:val="24"/>
              </w:rPr>
              <w:t>Board and lodging: board and lodging will be charged in all cases where a school activity involves pupils in nights away from home.</w:t>
            </w:r>
          </w:p>
          <w:p w14:paraId="5104C12E" w14:textId="77777777" w:rsidR="00027040" w:rsidRPr="00027040" w:rsidRDefault="00027040" w:rsidP="009B0B52">
            <w:pPr>
              <w:numPr>
                <w:ilvl w:val="0"/>
                <w:numId w:val="35"/>
              </w:numPr>
              <w:spacing w:before="100" w:beforeAutospacing="1" w:after="100" w:afterAutospacing="1" w:line="240" w:lineRule="auto"/>
              <w:jc w:val="both"/>
              <w:rPr>
                <w:rFonts w:ascii="Arial" w:eastAsia="Arial Unicode MS" w:hAnsi="Arial" w:cs="Arial"/>
                <w:color w:val="5B5B5B"/>
                <w:sz w:val="24"/>
                <w:szCs w:val="24"/>
              </w:rPr>
            </w:pPr>
            <w:r w:rsidRPr="00027040">
              <w:rPr>
                <w:rFonts w:ascii="Arial" w:eastAsia="Arial Unicode MS" w:hAnsi="Arial" w:cs="Arial"/>
                <w:sz w:val="24"/>
                <w:szCs w:val="24"/>
              </w:rPr>
              <w:t xml:space="preserve">A </w:t>
            </w:r>
            <w:r w:rsidRPr="00027040">
              <w:rPr>
                <w:rFonts w:ascii="Arial" w:eastAsia="Arial Unicode MS" w:hAnsi="Arial" w:cs="Arial"/>
                <w:b/>
                <w:sz w:val="24"/>
                <w:szCs w:val="24"/>
              </w:rPr>
              <w:t>voluntary charge</w:t>
            </w:r>
            <w:r w:rsidRPr="00027040">
              <w:rPr>
                <w:rFonts w:ascii="Arial" w:eastAsia="Arial Unicode MS" w:hAnsi="Arial" w:cs="Arial"/>
                <w:sz w:val="24"/>
                <w:szCs w:val="24"/>
              </w:rPr>
              <w:t xml:space="preserve"> will be made for swimming during school time to cover the cost of hiring a swimming pool and to allow children of different year groups to benefit from swimming lessons during the school year.</w:t>
            </w:r>
          </w:p>
        </w:tc>
      </w:tr>
      <w:tr w:rsidR="00027040" w14:paraId="5104C131" w14:textId="77777777" w:rsidTr="00B504F8">
        <w:trPr>
          <w:tblCellSpacing w:w="0" w:type="dxa"/>
        </w:trPr>
        <w:tc>
          <w:tcPr>
            <w:tcW w:w="5000" w:type="pct"/>
            <w:vAlign w:val="center"/>
          </w:tcPr>
          <w:p w14:paraId="5104C130" w14:textId="77777777" w:rsidR="00027040" w:rsidRPr="00027040" w:rsidRDefault="00027040" w:rsidP="00B504F8">
            <w:pPr>
              <w:rPr>
                <w:rFonts w:ascii="Arial" w:eastAsia="Arial Unicode MS" w:hAnsi="Arial" w:cs="Arial"/>
                <w:color w:val="5B5B5B"/>
                <w:sz w:val="24"/>
                <w:szCs w:val="24"/>
              </w:rPr>
            </w:pPr>
          </w:p>
        </w:tc>
      </w:tr>
      <w:tr w:rsidR="00027040" w:rsidRPr="00B742D4" w14:paraId="5104C13C" w14:textId="77777777" w:rsidTr="00B504F8">
        <w:trPr>
          <w:trHeight w:val="567"/>
          <w:tblCellSpacing w:w="0" w:type="dxa"/>
        </w:trPr>
        <w:tc>
          <w:tcPr>
            <w:tcW w:w="5000" w:type="pct"/>
            <w:vAlign w:val="center"/>
          </w:tcPr>
          <w:p w14:paraId="5104C132" w14:textId="77777777" w:rsidR="00027040" w:rsidRPr="00027040" w:rsidRDefault="00027040" w:rsidP="00A4134D">
            <w:pPr>
              <w:rPr>
                <w:rStyle w:val="sedmaintext"/>
                <w:rFonts w:ascii="Arial" w:hAnsi="Arial" w:cs="Arial"/>
                <w:sz w:val="24"/>
                <w:szCs w:val="24"/>
              </w:rPr>
            </w:pPr>
            <w:r w:rsidRPr="00027040">
              <w:rPr>
                <w:rStyle w:val="sedmaintext"/>
                <w:rFonts w:ascii="Arial" w:hAnsi="Arial" w:cs="Arial"/>
                <w:b/>
                <w:bCs/>
                <w:sz w:val="24"/>
                <w:szCs w:val="24"/>
              </w:rPr>
              <w:t>Activities outside school hours</w:t>
            </w:r>
            <w:r w:rsidRPr="00027040">
              <w:rPr>
                <w:rFonts w:ascii="Arial" w:hAnsi="Arial" w:cs="Arial"/>
                <w:sz w:val="24"/>
                <w:szCs w:val="24"/>
              </w:rPr>
              <w:br/>
            </w:r>
            <w:r w:rsidRPr="00027040">
              <w:rPr>
                <w:rFonts w:ascii="Arial" w:hAnsi="Arial" w:cs="Arial"/>
                <w:sz w:val="24"/>
                <w:szCs w:val="24"/>
              </w:rPr>
              <w:br/>
            </w:r>
            <w:r w:rsidRPr="00027040">
              <w:rPr>
                <w:rStyle w:val="sedmaintext"/>
                <w:rFonts w:ascii="Arial" w:hAnsi="Arial" w:cs="Arial"/>
                <w:sz w:val="24"/>
                <w:szCs w:val="24"/>
              </w:rPr>
              <w:t>A charge will be made for all non-residential activities which take place wholly or more than 50% outside school hours, where the child's participation has been agreed in advance by the parents. The charge will include the cost of travel, entrance fees, insurance, books, equipment and any staff (teaching or non-teaching) engaged specifically for the activity.</w:t>
            </w:r>
            <w:r w:rsidRPr="00027040">
              <w:rPr>
                <w:rFonts w:ascii="Arial" w:hAnsi="Arial" w:cs="Arial"/>
                <w:sz w:val="24"/>
                <w:szCs w:val="24"/>
              </w:rPr>
              <w:br/>
            </w:r>
            <w:r w:rsidRPr="00027040">
              <w:rPr>
                <w:rStyle w:val="sedmaintext"/>
                <w:rFonts w:ascii="Arial" w:hAnsi="Arial" w:cs="Arial"/>
                <w:sz w:val="24"/>
                <w:szCs w:val="24"/>
              </w:rPr>
              <w:br/>
              <w:t>Residential trips outside school hours - a residential trip is deemed to take place outside school hours if the number of "missed" school sessions is less than half of the number of half days taken up by the trip. Charges will be made as described above.</w:t>
            </w:r>
          </w:p>
          <w:p w14:paraId="5104C133" w14:textId="77777777" w:rsidR="00027040" w:rsidRPr="00027040" w:rsidRDefault="00027040" w:rsidP="00032D19">
            <w:pPr>
              <w:jc w:val="both"/>
              <w:rPr>
                <w:rStyle w:val="sedmaintext"/>
                <w:rFonts w:ascii="Arial" w:hAnsi="Arial" w:cs="Arial"/>
                <w:sz w:val="24"/>
                <w:szCs w:val="24"/>
              </w:rPr>
            </w:pPr>
            <w:r w:rsidRPr="00027040">
              <w:rPr>
                <w:rFonts w:ascii="Arial" w:hAnsi="Arial" w:cs="Arial"/>
                <w:sz w:val="24"/>
                <w:szCs w:val="24"/>
              </w:rPr>
              <w:br/>
            </w:r>
            <w:r w:rsidRPr="00027040">
              <w:rPr>
                <w:rStyle w:val="sedmaintext"/>
                <w:rFonts w:ascii="Arial" w:hAnsi="Arial" w:cs="Arial"/>
                <w:sz w:val="24"/>
                <w:szCs w:val="24"/>
              </w:rPr>
              <w:t>Remission of charges - only parents who are in receipt of the following are eligible for remission of charges: Universal Credit with an annual net earned income of no more than £7,400, Income Support, Income Based Job Seeker’s Allowance, an Income-related Employment and Support Allowance (this benefit was introduced on 27 October 2008); Support under Part 6 of the Immigration and Asylum Act 1999, Working Tax Credit run-on (paid for four weeks after you stop qualifying for Working Tax Credit), Child Tax Credit, where the parent is not entitled to Working Tax Credit and whose annual income (as assessed by the Inland Revenue) does not exceed £16,190 or the Guarantee Element of the State Pension Credit. Remission of charges only applies to board and lodgings charges applied by the school and where charges relate to activities deemed to take place wholly or partly in school hours.</w:t>
            </w:r>
            <w:r w:rsidRPr="00027040">
              <w:rPr>
                <w:rFonts w:ascii="Arial" w:hAnsi="Arial" w:cs="Arial"/>
                <w:sz w:val="24"/>
                <w:szCs w:val="24"/>
              </w:rPr>
              <w:br/>
            </w:r>
            <w:r w:rsidRPr="00027040">
              <w:rPr>
                <w:rFonts w:ascii="Arial" w:hAnsi="Arial" w:cs="Arial"/>
                <w:sz w:val="24"/>
                <w:szCs w:val="24"/>
              </w:rPr>
              <w:br/>
            </w:r>
            <w:r w:rsidRPr="00027040">
              <w:rPr>
                <w:rStyle w:val="sedmaintext"/>
                <w:rFonts w:ascii="Arial" w:hAnsi="Arial" w:cs="Arial"/>
                <w:sz w:val="24"/>
                <w:szCs w:val="24"/>
              </w:rPr>
              <w:t xml:space="preserve">Remission will not apply to such charges when they relate to activities wholly outside </w:t>
            </w:r>
            <w:r w:rsidRPr="00027040">
              <w:rPr>
                <w:rStyle w:val="sedmaintext"/>
                <w:rFonts w:ascii="Arial" w:hAnsi="Arial" w:cs="Arial"/>
                <w:sz w:val="24"/>
                <w:szCs w:val="24"/>
              </w:rPr>
              <w:lastRenderedPageBreak/>
              <w:t>school hours, except if the activity is prescribed in a syllabus for a public examination, if it is prescribed by the National Curriculum or fulfils duties relating to Religious Education.</w:t>
            </w:r>
          </w:p>
          <w:p w14:paraId="5104C134" w14:textId="77777777" w:rsidR="00027040" w:rsidRPr="00027040" w:rsidRDefault="00027040" w:rsidP="00B504F8">
            <w:pPr>
              <w:rPr>
                <w:rStyle w:val="sedmaintext"/>
                <w:rFonts w:ascii="Arial" w:hAnsi="Arial" w:cs="Arial"/>
                <w:sz w:val="24"/>
                <w:szCs w:val="24"/>
              </w:rPr>
            </w:pPr>
            <w:r w:rsidRPr="00027040">
              <w:rPr>
                <w:rStyle w:val="sedmaintext"/>
                <w:rFonts w:ascii="Arial" w:hAnsi="Arial" w:cs="Arial"/>
                <w:b/>
                <w:sz w:val="24"/>
                <w:szCs w:val="24"/>
              </w:rPr>
              <w:t>Refunds</w:t>
            </w:r>
            <w:r w:rsidRPr="00027040">
              <w:rPr>
                <w:rStyle w:val="sedmaintext"/>
                <w:rFonts w:ascii="Arial" w:hAnsi="Arial" w:cs="Arial"/>
                <w:sz w:val="24"/>
                <w:szCs w:val="24"/>
              </w:rPr>
              <w:t>:</w:t>
            </w:r>
          </w:p>
          <w:p w14:paraId="5104C135" w14:textId="121CB4C0" w:rsidR="00027040" w:rsidRPr="00027040" w:rsidRDefault="00027040" w:rsidP="00A4134D">
            <w:pPr>
              <w:jc w:val="both"/>
              <w:rPr>
                <w:rStyle w:val="sedmaintext"/>
                <w:rFonts w:ascii="Arial" w:hAnsi="Arial" w:cs="Arial"/>
                <w:sz w:val="24"/>
                <w:szCs w:val="24"/>
              </w:rPr>
            </w:pPr>
            <w:r w:rsidRPr="00027040">
              <w:rPr>
                <w:rStyle w:val="sedmaintext"/>
                <w:rFonts w:ascii="Arial" w:hAnsi="Arial" w:cs="Arial"/>
                <w:sz w:val="24"/>
                <w:szCs w:val="24"/>
              </w:rPr>
              <w:t xml:space="preserve">Refunds will only be offered in exceptional circumstances, e.g. if a school visit is cancelled, or if the surplus collected for an activity exceeds the cost of that activity by an amount pre-determined by the </w:t>
            </w:r>
            <w:r w:rsidR="00830039">
              <w:rPr>
                <w:rStyle w:val="sedmaintext"/>
                <w:rFonts w:ascii="Arial" w:hAnsi="Arial" w:cs="Arial"/>
                <w:sz w:val="24"/>
                <w:szCs w:val="24"/>
              </w:rPr>
              <w:t>Trustees</w:t>
            </w:r>
            <w:r w:rsidRPr="00027040">
              <w:rPr>
                <w:rStyle w:val="sedmaintext"/>
                <w:rFonts w:ascii="Arial" w:hAnsi="Arial" w:cs="Arial"/>
                <w:sz w:val="24"/>
                <w:szCs w:val="24"/>
              </w:rPr>
              <w:t>, agreed as £5 per pupil.</w:t>
            </w:r>
          </w:p>
          <w:p w14:paraId="5104C136" w14:textId="008C6FC6" w:rsidR="00027040" w:rsidRPr="00027040" w:rsidRDefault="00027040" w:rsidP="00A4134D">
            <w:pPr>
              <w:jc w:val="both"/>
              <w:rPr>
                <w:rStyle w:val="sedmaintext"/>
                <w:rFonts w:ascii="Arial" w:hAnsi="Arial" w:cs="Arial"/>
                <w:sz w:val="24"/>
                <w:szCs w:val="24"/>
              </w:rPr>
            </w:pPr>
            <w:r w:rsidRPr="00027040">
              <w:rPr>
                <w:rStyle w:val="sedmaintext"/>
                <w:rFonts w:ascii="Arial" w:hAnsi="Arial" w:cs="Arial"/>
                <w:sz w:val="24"/>
                <w:szCs w:val="24"/>
              </w:rPr>
              <w:t xml:space="preserve">Should the amount </w:t>
            </w:r>
            <w:proofErr w:type="gramStart"/>
            <w:r w:rsidRPr="00027040">
              <w:rPr>
                <w:rStyle w:val="sedmaintext"/>
                <w:rFonts w:ascii="Arial" w:hAnsi="Arial" w:cs="Arial"/>
                <w:sz w:val="24"/>
                <w:szCs w:val="24"/>
              </w:rPr>
              <w:t>collected</w:t>
            </w:r>
            <w:proofErr w:type="gramEnd"/>
            <w:r w:rsidRPr="00027040">
              <w:rPr>
                <w:rStyle w:val="sedmaintext"/>
                <w:rFonts w:ascii="Arial" w:hAnsi="Arial" w:cs="Arial"/>
                <w:sz w:val="24"/>
                <w:szCs w:val="24"/>
              </w:rPr>
              <w:t xml:space="preserve"> per pupil exceed the </w:t>
            </w:r>
            <w:r w:rsidR="00830039">
              <w:rPr>
                <w:rStyle w:val="sedmaintext"/>
                <w:rFonts w:ascii="Arial" w:hAnsi="Arial" w:cs="Arial"/>
                <w:sz w:val="24"/>
                <w:szCs w:val="24"/>
              </w:rPr>
              <w:t>Trustees</w:t>
            </w:r>
            <w:r w:rsidRPr="00027040">
              <w:rPr>
                <w:rStyle w:val="sedmaintext"/>
                <w:rFonts w:ascii="Arial" w:hAnsi="Arial" w:cs="Arial"/>
                <w:sz w:val="24"/>
                <w:szCs w:val="24"/>
              </w:rPr>
              <w:t xml:space="preserve"> stated amount, parents/guardians should be offered the refund in writing, with a reply slip attached to the letter stating whether they wish to take up the order, or decline it, along with a deadline by which a response if required. It should be clearly stated where the surplus will be placed e.g. to offset a future visit etc., and that if no reply is received by the deadline, the school will assume that the parent/guardian intends for the school to retain the funds.</w:t>
            </w:r>
          </w:p>
          <w:p w14:paraId="5104C137" w14:textId="7DFD8182" w:rsidR="00027040" w:rsidRPr="00027040" w:rsidRDefault="00027040" w:rsidP="00A4134D">
            <w:pPr>
              <w:jc w:val="both"/>
              <w:rPr>
                <w:rStyle w:val="sedmaintext"/>
                <w:rFonts w:ascii="Arial" w:hAnsi="Arial" w:cs="Arial"/>
                <w:sz w:val="24"/>
                <w:szCs w:val="24"/>
              </w:rPr>
            </w:pPr>
            <w:r w:rsidRPr="00027040">
              <w:rPr>
                <w:rStyle w:val="sedmaintext"/>
                <w:rFonts w:ascii="Arial" w:hAnsi="Arial" w:cs="Arial"/>
                <w:sz w:val="24"/>
                <w:szCs w:val="24"/>
              </w:rPr>
              <w:t xml:space="preserve">All refunds should be made via </w:t>
            </w:r>
            <w:r w:rsidR="00BB2DCB" w:rsidRPr="00F9181D">
              <w:rPr>
                <w:rStyle w:val="sedmaintext"/>
                <w:rFonts w:ascii="Arial" w:hAnsi="Arial" w:cs="Arial"/>
                <w:sz w:val="24"/>
                <w:szCs w:val="24"/>
              </w:rPr>
              <w:t>online</w:t>
            </w:r>
            <w:r w:rsidR="00F30199" w:rsidRPr="00F9181D">
              <w:rPr>
                <w:rStyle w:val="sedmaintext"/>
                <w:rFonts w:ascii="Arial" w:hAnsi="Arial" w:cs="Arial"/>
                <w:sz w:val="24"/>
                <w:szCs w:val="24"/>
              </w:rPr>
              <w:t xml:space="preserve"> (</w:t>
            </w:r>
            <w:r w:rsidR="00CF7C19">
              <w:rPr>
                <w:rStyle w:val="sedmaintext"/>
                <w:rFonts w:ascii="Arial" w:hAnsi="Arial" w:cs="Arial"/>
                <w:sz w:val="24"/>
                <w:szCs w:val="24"/>
              </w:rPr>
              <w:t>MYCAS</w:t>
            </w:r>
            <w:r w:rsidR="00F30199" w:rsidRPr="00F9181D">
              <w:rPr>
                <w:rStyle w:val="sedmaintext"/>
                <w:rFonts w:ascii="Arial" w:hAnsi="Arial" w:cs="Arial"/>
                <w:sz w:val="24"/>
                <w:szCs w:val="24"/>
              </w:rPr>
              <w:t>)</w:t>
            </w:r>
            <w:r w:rsidR="00B34360">
              <w:rPr>
                <w:rStyle w:val="sedmaintext"/>
                <w:rFonts w:ascii="Arial" w:hAnsi="Arial" w:cs="Arial"/>
                <w:sz w:val="24"/>
                <w:szCs w:val="24"/>
              </w:rPr>
              <w:t>.</w:t>
            </w:r>
          </w:p>
          <w:p w14:paraId="5104C138" w14:textId="77777777" w:rsidR="00027040" w:rsidRPr="00027040" w:rsidRDefault="00027040" w:rsidP="00B504F8">
            <w:pPr>
              <w:rPr>
                <w:rStyle w:val="sedmaintext"/>
                <w:rFonts w:ascii="Arial" w:hAnsi="Arial" w:cs="Arial"/>
                <w:sz w:val="24"/>
                <w:szCs w:val="24"/>
              </w:rPr>
            </w:pPr>
            <w:r w:rsidRPr="00027040">
              <w:rPr>
                <w:rStyle w:val="sedmaintext"/>
                <w:rFonts w:ascii="Arial" w:hAnsi="Arial" w:cs="Arial"/>
                <w:sz w:val="24"/>
                <w:szCs w:val="24"/>
              </w:rPr>
              <w:t>Equal Opportunities:</w:t>
            </w:r>
            <w:r w:rsidRPr="00027040">
              <w:rPr>
                <w:rFonts w:ascii="Arial" w:hAnsi="Arial" w:cs="Arial"/>
                <w:sz w:val="24"/>
                <w:szCs w:val="24"/>
              </w:rPr>
              <w:br/>
            </w:r>
            <w:r w:rsidRPr="00027040">
              <w:rPr>
                <w:rFonts w:ascii="Arial" w:hAnsi="Arial" w:cs="Arial"/>
                <w:sz w:val="24"/>
                <w:szCs w:val="24"/>
              </w:rPr>
              <w:br/>
            </w:r>
            <w:r w:rsidRPr="00027040">
              <w:rPr>
                <w:rStyle w:val="sedmaintext"/>
                <w:rFonts w:ascii="Arial" w:hAnsi="Arial" w:cs="Arial"/>
                <w:sz w:val="24"/>
                <w:szCs w:val="24"/>
              </w:rPr>
              <w:t>Parents who have difficulty meeting any charges should discuss the matter in confidence with the headteacher.</w:t>
            </w:r>
          </w:p>
          <w:p w14:paraId="5104C139" w14:textId="77777777" w:rsidR="00027040" w:rsidRPr="00027040" w:rsidRDefault="00027040" w:rsidP="00A4134D">
            <w:pPr>
              <w:jc w:val="both"/>
              <w:rPr>
                <w:rStyle w:val="sedmaintext"/>
                <w:rFonts w:ascii="Arial" w:hAnsi="Arial" w:cs="Arial"/>
                <w:b/>
                <w:sz w:val="24"/>
                <w:szCs w:val="24"/>
              </w:rPr>
            </w:pPr>
            <w:r w:rsidRPr="00027040">
              <w:rPr>
                <w:rStyle w:val="sedmaintext"/>
                <w:rFonts w:ascii="Arial" w:hAnsi="Arial" w:cs="Arial"/>
                <w:b/>
                <w:sz w:val="24"/>
                <w:szCs w:val="24"/>
              </w:rPr>
              <w:t>Photocopying Charges</w:t>
            </w:r>
          </w:p>
          <w:p w14:paraId="5104C13A" w14:textId="77777777" w:rsidR="00027040" w:rsidRPr="00027040" w:rsidRDefault="00027040" w:rsidP="00A4134D">
            <w:pPr>
              <w:jc w:val="both"/>
              <w:rPr>
                <w:rStyle w:val="sedmaintext"/>
                <w:rFonts w:ascii="Arial" w:hAnsi="Arial" w:cs="Arial"/>
                <w:sz w:val="24"/>
                <w:szCs w:val="24"/>
              </w:rPr>
            </w:pPr>
            <w:r w:rsidRPr="00027040">
              <w:rPr>
                <w:rStyle w:val="sedmaintext"/>
                <w:rFonts w:ascii="Arial" w:hAnsi="Arial" w:cs="Arial"/>
                <w:sz w:val="24"/>
                <w:szCs w:val="24"/>
              </w:rPr>
              <w:t>Photocopying to be charged at 5p per A4 sheet (</w:t>
            </w:r>
            <w:proofErr w:type="spellStart"/>
            <w:r w:rsidRPr="00027040">
              <w:rPr>
                <w:rStyle w:val="sedmaintext"/>
                <w:rFonts w:ascii="Arial" w:hAnsi="Arial" w:cs="Arial"/>
                <w:sz w:val="24"/>
                <w:szCs w:val="24"/>
              </w:rPr>
              <w:t>b&amp;w</w:t>
            </w:r>
            <w:proofErr w:type="spellEnd"/>
            <w:r w:rsidRPr="00027040">
              <w:rPr>
                <w:rStyle w:val="sedmaintext"/>
                <w:rFonts w:ascii="Arial" w:hAnsi="Arial" w:cs="Arial"/>
                <w:sz w:val="24"/>
                <w:szCs w:val="24"/>
              </w:rPr>
              <w:t xml:space="preserve">) and 10p for A3. Colour photocopying to be double these charges i.e. 10p (A4 colour) and 20p (A3 colour).  </w:t>
            </w:r>
          </w:p>
          <w:p w14:paraId="5104C13B" w14:textId="72BF6C0E" w:rsidR="00737068" w:rsidRPr="00031507" w:rsidRDefault="00737068" w:rsidP="00A4134D">
            <w:pPr>
              <w:jc w:val="both"/>
              <w:rPr>
                <w:rFonts w:ascii="Arial" w:eastAsia="Arial Unicode MS" w:hAnsi="Arial" w:cs="Arial"/>
                <w:bCs/>
                <w:sz w:val="24"/>
                <w:szCs w:val="24"/>
              </w:rPr>
            </w:pPr>
          </w:p>
        </w:tc>
      </w:tr>
    </w:tbl>
    <w:p w14:paraId="5104C13D" w14:textId="77777777" w:rsidR="00AB76BB" w:rsidRPr="000049B6" w:rsidRDefault="00AB76BB" w:rsidP="00906426">
      <w:pPr>
        <w:spacing w:after="0" w:line="240" w:lineRule="auto"/>
      </w:pPr>
    </w:p>
    <w:sectPr w:rsidR="00AB76BB" w:rsidRPr="000049B6" w:rsidSect="005924A6">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AE48" w14:textId="77777777" w:rsidR="00E84BA5" w:rsidRDefault="00E84BA5" w:rsidP="00B15676">
      <w:pPr>
        <w:spacing w:after="0" w:line="240" w:lineRule="auto"/>
      </w:pPr>
      <w:r>
        <w:separator/>
      </w:r>
    </w:p>
  </w:endnote>
  <w:endnote w:type="continuationSeparator" w:id="0">
    <w:p w14:paraId="576BD2D9" w14:textId="77777777" w:rsidR="00E84BA5" w:rsidRDefault="00E84BA5" w:rsidP="00B15676">
      <w:pPr>
        <w:spacing w:after="0" w:line="240" w:lineRule="auto"/>
      </w:pPr>
      <w:r>
        <w:continuationSeparator/>
      </w:r>
    </w:p>
  </w:endnote>
  <w:endnote w:type="continuationNotice" w:id="1">
    <w:p w14:paraId="24EE01A3" w14:textId="77777777" w:rsidR="00E84BA5" w:rsidRDefault="00E84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145" w14:textId="77777777" w:rsidR="00B15676" w:rsidRPr="00465C67" w:rsidRDefault="00B15676" w:rsidP="00465C67">
    <w:pPr>
      <w:pStyle w:val="Footer"/>
      <w:rPr>
        <w:rFonts w:ascii="Arial" w:hAnsi="Arial" w:cs="Arial"/>
        <w:sz w:val="24"/>
        <w:szCs w:val="24"/>
      </w:rPr>
    </w:pPr>
    <w:r>
      <w:tab/>
    </w:r>
    <w:sdt>
      <w:sdtPr>
        <w:rPr>
          <w:rFonts w:ascii="Arial" w:hAnsi="Arial" w:cs="Arial"/>
          <w:sz w:val="20"/>
          <w:szCs w:val="20"/>
        </w:rPr>
        <w:id w:val="1596674205"/>
        <w:docPartObj>
          <w:docPartGallery w:val="Page Numbers (Bottom of Page)"/>
          <w:docPartUnique/>
        </w:docPartObj>
      </w:sdtPr>
      <w:sdtEndPr>
        <w:rPr>
          <w:sz w:val="24"/>
          <w:szCs w:val="24"/>
        </w:rPr>
      </w:sdtEndPr>
      <w:sdtContent>
        <w:sdt>
          <w:sdtPr>
            <w:rPr>
              <w:rFonts w:ascii="Arial" w:hAnsi="Arial" w:cs="Arial"/>
              <w:sz w:val="20"/>
              <w:szCs w:val="20"/>
            </w:rPr>
            <w:id w:val="1728636285"/>
            <w:docPartObj>
              <w:docPartGallery w:val="Page Numbers (Top of Page)"/>
              <w:docPartUnique/>
            </w:docPartObj>
          </w:sdtPr>
          <w:sdtEndPr>
            <w:rPr>
              <w:sz w:val="24"/>
              <w:szCs w:val="24"/>
            </w:rPr>
          </w:sdtEndPr>
          <w:sdtContent>
            <w:r w:rsidRPr="006549CE">
              <w:rPr>
                <w:rFonts w:ascii="Arial" w:hAnsi="Arial" w:cs="Arial"/>
                <w:sz w:val="20"/>
                <w:szCs w:val="20"/>
              </w:rPr>
              <w:t xml:space="preserve">Page </w:t>
            </w:r>
            <w:r w:rsidRPr="006549CE">
              <w:rPr>
                <w:rFonts w:ascii="Arial" w:hAnsi="Arial" w:cs="Arial"/>
                <w:b/>
                <w:bCs/>
                <w:sz w:val="20"/>
                <w:szCs w:val="20"/>
              </w:rPr>
              <w:fldChar w:fldCharType="begin"/>
            </w:r>
            <w:r w:rsidRPr="006549CE">
              <w:rPr>
                <w:rFonts w:ascii="Arial" w:hAnsi="Arial" w:cs="Arial"/>
                <w:b/>
                <w:bCs/>
                <w:sz w:val="20"/>
                <w:szCs w:val="20"/>
              </w:rPr>
              <w:instrText xml:space="preserve"> PAGE </w:instrText>
            </w:r>
            <w:r w:rsidRPr="006549CE">
              <w:rPr>
                <w:rFonts w:ascii="Arial" w:hAnsi="Arial" w:cs="Arial"/>
                <w:b/>
                <w:bCs/>
                <w:sz w:val="20"/>
                <w:szCs w:val="20"/>
              </w:rPr>
              <w:fldChar w:fldCharType="separate"/>
            </w:r>
            <w:r w:rsidR="00C07DD3">
              <w:rPr>
                <w:rFonts w:ascii="Arial" w:hAnsi="Arial" w:cs="Arial"/>
                <w:b/>
                <w:bCs/>
                <w:noProof/>
                <w:sz w:val="20"/>
                <w:szCs w:val="20"/>
              </w:rPr>
              <w:t>3</w:t>
            </w:r>
            <w:r w:rsidRPr="006549CE">
              <w:rPr>
                <w:rFonts w:ascii="Arial" w:hAnsi="Arial" w:cs="Arial"/>
                <w:b/>
                <w:bCs/>
                <w:sz w:val="20"/>
                <w:szCs w:val="20"/>
              </w:rPr>
              <w:fldChar w:fldCharType="end"/>
            </w:r>
            <w:r w:rsidRPr="006549CE">
              <w:rPr>
                <w:rFonts w:ascii="Arial" w:hAnsi="Arial" w:cs="Arial"/>
                <w:sz w:val="20"/>
                <w:szCs w:val="20"/>
              </w:rPr>
              <w:t xml:space="preserve"> of </w:t>
            </w:r>
            <w:r w:rsidRPr="006549CE">
              <w:rPr>
                <w:rFonts w:ascii="Arial" w:hAnsi="Arial" w:cs="Arial"/>
                <w:b/>
                <w:bCs/>
                <w:sz w:val="20"/>
                <w:szCs w:val="20"/>
              </w:rPr>
              <w:fldChar w:fldCharType="begin"/>
            </w:r>
            <w:r w:rsidRPr="006549CE">
              <w:rPr>
                <w:rFonts w:ascii="Arial" w:hAnsi="Arial" w:cs="Arial"/>
                <w:b/>
                <w:bCs/>
                <w:sz w:val="20"/>
                <w:szCs w:val="20"/>
              </w:rPr>
              <w:instrText xml:space="preserve"> NUMPAGES  </w:instrText>
            </w:r>
            <w:r w:rsidRPr="006549CE">
              <w:rPr>
                <w:rFonts w:ascii="Arial" w:hAnsi="Arial" w:cs="Arial"/>
                <w:b/>
                <w:bCs/>
                <w:sz w:val="20"/>
                <w:szCs w:val="20"/>
              </w:rPr>
              <w:fldChar w:fldCharType="separate"/>
            </w:r>
            <w:r w:rsidR="00C07DD3">
              <w:rPr>
                <w:rFonts w:ascii="Arial" w:hAnsi="Arial" w:cs="Arial"/>
                <w:b/>
                <w:bCs/>
                <w:noProof/>
                <w:sz w:val="20"/>
                <w:szCs w:val="20"/>
              </w:rPr>
              <w:t>4</w:t>
            </w:r>
            <w:r w:rsidRPr="006549CE">
              <w:rPr>
                <w:rFonts w:ascii="Arial" w:hAnsi="Arial" w:cs="Arial"/>
                <w:b/>
                <w:bCs/>
                <w:sz w:val="20"/>
                <w:szCs w:val="20"/>
              </w:rPr>
              <w:fldChar w:fldCharType="end"/>
            </w:r>
          </w:sdtContent>
        </w:sdt>
      </w:sdtContent>
    </w:sdt>
  </w:p>
  <w:p w14:paraId="5104C146" w14:textId="77777777" w:rsidR="00465C67" w:rsidRPr="00465C67" w:rsidRDefault="00465C67" w:rsidP="00465C67">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149" w14:textId="77777777" w:rsidR="006549CE" w:rsidRDefault="009E40E3" w:rsidP="006549CE">
    <w:pPr>
      <w:pStyle w:val="Footer"/>
      <w:jc w:val="center"/>
    </w:pPr>
    <w:sdt>
      <w:sdtPr>
        <w:rPr>
          <w:rFonts w:ascii="Arial" w:hAnsi="Arial" w:cs="Arial"/>
          <w:sz w:val="20"/>
          <w:szCs w:val="20"/>
        </w:rPr>
        <w:id w:val="1408657217"/>
        <w:docPartObj>
          <w:docPartGallery w:val="Page Numbers (Top of Page)"/>
          <w:docPartUnique/>
        </w:docPartObj>
      </w:sdtPr>
      <w:sdtEndPr>
        <w:rPr>
          <w:sz w:val="24"/>
          <w:szCs w:val="24"/>
        </w:rPr>
      </w:sdtEndPr>
      <w:sdtContent>
        <w:r w:rsidR="006549CE" w:rsidRPr="006549CE">
          <w:rPr>
            <w:rFonts w:ascii="Arial" w:hAnsi="Arial" w:cs="Arial"/>
            <w:sz w:val="20"/>
            <w:szCs w:val="20"/>
          </w:rPr>
          <w:t xml:space="preserve">Page </w:t>
        </w:r>
        <w:r w:rsidR="006549CE" w:rsidRPr="006549CE">
          <w:rPr>
            <w:rFonts w:ascii="Arial" w:hAnsi="Arial" w:cs="Arial"/>
            <w:b/>
            <w:bCs/>
            <w:sz w:val="20"/>
            <w:szCs w:val="20"/>
          </w:rPr>
          <w:fldChar w:fldCharType="begin"/>
        </w:r>
        <w:r w:rsidR="006549CE" w:rsidRPr="006549CE">
          <w:rPr>
            <w:rFonts w:ascii="Arial" w:hAnsi="Arial" w:cs="Arial"/>
            <w:b/>
            <w:bCs/>
            <w:sz w:val="20"/>
            <w:szCs w:val="20"/>
          </w:rPr>
          <w:instrText xml:space="preserve"> PAGE </w:instrText>
        </w:r>
        <w:r w:rsidR="006549CE" w:rsidRPr="006549CE">
          <w:rPr>
            <w:rFonts w:ascii="Arial" w:hAnsi="Arial" w:cs="Arial"/>
            <w:b/>
            <w:bCs/>
            <w:sz w:val="20"/>
            <w:szCs w:val="20"/>
          </w:rPr>
          <w:fldChar w:fldCharType="separate"/>
        </w:r>
        <w:r w:rsidR="00C07DD3">
          <w:rPr>
            <w:rFonts w:ascii="Arial" w:hAnsi="Arial" w:cs="Arial"/>
            <w:b/>
            <w:bCs/>
            <w:noProof/>
            <w:sz w:val="20"/>
            <w:szCs w:val="20"/>
          </w:rPr>
          <w:t>1</w:t>
        </w:r>
        <w:r w:rsidR="006549CE" w:rsidRPr="006549CE">
          <w:rPr>
            <w:rFonts w:ascii="Arial" w:hAnsi="Arial" w:cs="Arial"/>
            <w:b/>
            <w:bCs/>
            <w:sz w:val="20"/>
            <w:szCs w:val="20"/>
          </w:rPr>
          <w:fldChar w:fldCharType="end"/>
        </w:r>
        <w:r w:rsidR="006549CE" w:rsidRPr="006549CE">
          <w:rPr>
            <w:rFonts w:ascii="Arial" w:hAnsi="Arial" w:cs="Arial"/>
            <w:sz w:val="20"/>
            <w:szCs w:val="20"/>
          </w:rPr>
          <w:t xml:space="preserve"> of </w:t>
        </w:r>
        <w:r w:rsidR="006549CE" w:rsidRPr="006549CE">
          <w:rPr>
            <w:rFonts w:ascii="Arial" w:hAnsi="Arial" w:cs="Arial"/>
            <w:b/>
            <w:bCs/>
            <w:sz w:val="20"/>
            <w:szCs w:val="20"/>
          </w:rPr>
          <w:fldChar w:fldCharType="begin"/>
        </w:r>
        <w:r w:rsidR="006549CE" w:rsidRPr="006549CE">
          <w:rPr>
            <w:rFonts w:ascii="Arial" w:hAnsi="Arial" w:cs="Arial"/>
            <w:b/>
            <w:bCs/>
            <w:sz w:val="20"/>
            <w:szCs w:val="20"/>
          </w:rPr>
          <w:instrText xml:space="preserve"> NUMPAGES  </w:instrText>
        </w:r>
        <w:r w:rsidR="006549CE" w:rsidRPr="006549CE">
          <w:rPr>
            <w:rFonts w:ascii="Arial" w:hAnsi="Arial" w:cs="Arial"/>
            <w:b/>
            <w:bCs/>
            <w:sz w:val="20"/>
            <w:szCs w:val="20"/>
          </w:rPr>
          <w:fldChar w:fldCharType="separate"/>
        </w:r>
        <w:r w:rsidR="00C07DD3">
          <w:rPr>
            <w:rFonts w:ascii="Arial" w:hAnsi="Arial" w:cs="Arial"/>
            <w:b/>
            <w:bCs/>
            <w:noProof/>
            <w:sz w:val="20"/>
            <w:szCs w:val="20"/>
          </w:rPr>
          <w:t>4</w:t>
        </w:r>
        <w:r w:rsidR="006549CE" w:rsidRPr="006549CE">
          <w:rPr>
            <w:rFonts w:ascii="Arial" w:hAnsi="Arial" w:cs="Arial"/>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A78B" w14:textId="77777777" w:rsidR="00E84BA5" w:rsidRDefault="00E84BA5" w:rsidP="00B15676">
      <w:pPr>
        <w:spacing w:after="0" w:line="240" w:lineRule="auto"/>
      </w:pPr>
      <w:r>
        <w:separator/>
      </w:r>
    </w:p>
  </w:footnote>
  <w:footnote w:type="continuationSeparator" w:id="0">
    <w:p w14:paraId="56DF74B4" w14:textId="77777777" w:rsidR="00E84BA5" w:rsidRDefault="00E84BA5" w:rsidP="00B15676">
      <w:pPr>
        <w:spacing w:after="0" w:line="240" w:lineRule="auto"/>
      </w:pPr>
      <w:r>
        <w:continuationSeparator/>
      </w:r>
    </w:p>
  </w:footnote>
  <w:footnote w:type="continuationNotice" w:id="1">
    <w:p w14:paraId="1E178B89" w14:textId="77777777" w:rsidR="00E84BA5" w:rsidRDefault="00E84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144" w14:textId="77777777" w:rsidR="00B15676" w:rsidRPr="00465C67" w:rsidRDefault="00B15676" w:rsidP="00465C67">
    <w:pPr>
      <w:pStyle w:val="Header"/>
      <w:jc w:val="center"/>
      <w:rPr>
        <w:rFonts w:ascii="Arial" w:hAnsi="Arial" w:cs="Arial"/>
        <w:sz w:val="24"/>
        <w:szCs w:val="24"/>
      </w:rPr>
    </w:pPr>
    <w:r w:rsidRPr="00465C67">
      <w:rPr>
        <w:rFonts w:ascii="Arial" w:hAnsi="Arial" w:cs="Arial"/>
        <w:sz w:val="24"/>
        <w:szCs w:val="24"/>
      </w:rPr>
      <w:t>SAPIENTIA EDUCATION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147" w14:textId="77777777" w:rsidR="006549CE" w:rsidRPr="00465C67" w:rsidRDefault="006549CE" w:rsidP="006549CE">
    <w:pPr>
      <w:pStyle w:val="Header"/>
      <w:jc w:val="center"/>
      <w:rPr>
        <w:rFonts w:ascii="Arial" w:hAnsi="Arial" w:cs="Arial"/>
        <w:sz w:val="24"/>
        <w:szCs w:val="24"/>
      </w:rPr>
    </w:pPr>
    <w:r w:rsidRPr="00465C67">
      <w:rPr>
        <w:rFonts w:ascii="Arial" w:hAnsi="Arial" w:cs="Arial"/>
        <w:sz w:val="24"/>
        <w:szCs w:val="24"/>
      </w:rPr>
      <w:t>SAPIENTIA EDUCATION TRUST</w:t>
    </w:r>
  </w:p>
  <w:p w14:paraId="5104C148" w14:textId="77777777" w:rsidR="006549CE" w:rsidRDefault="00654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008"/>
    <w:multiLevelType w:val="hybridMultilevel"/>
    <w:tmpl w:val="4BD0CFE6"/>
    <w:lvl w:ilvl="0" w:tplc="67C68328">
      <w:start w:val="1"/>
      <w:numFmt w:val="bullet"/>
      <w:lvlText w:val=""/>
      <w:lvlJc w:val="left"/>
      <w:pPr>
        <w:ind w:left="720" w:hanging="360"/>
      </w:pPr>
      <w:rPr>
        <w:rFonts w:ascii="Symbol" w:hAnsi="Symbol" w:hint="default"/>
      </w:rPr>
    </w:lvl>
    <w:lvl w:ilvl="1" w:tplc="396E9C8E">
      <w:start w:val="1"/>
      <w:numFmt w:val="bullet"/>
      <w:lvlText w:val="o"/>
      <w:lvlJc w:val="left"/>
      <w:pPr>
        <w:ind w:left="1440" w:hanging="360"/>
      </w:pPr>
      <w:rPr>
        <w:rFonts w:ascii="Courier New" w:hAnsi="Courier New" w:hint="default"/>
      </w:rPr>
    </w:lvl>
    <w:lvl w:ilvl="2" w:tplc="81A0465A">
      <w:start w:val="1"/>
      <w:numFmt w:val="bullet"/>
      <w:lvlText w:val=""/>
      <w:lvlJc w:val="left"/>
      <w:pPr>
        <w:ind w:left="2160" w:hanging="360"/>
      </w:pPr>
      <w:rPr>
        <w:rFonts w:ascii="Wingdings" w:hAnsi="Wingdings" w:hint="default"/>
      </w:rPr>
    </w:lvl>
    <w:lvl w:ilvl="3" w:tplc="78FA8A12">
      <w:start w:val="1"/>
      <w:numFmt w:val="bullet"/>
      <w:lvlText w:val=""/>
      <w:lvlJc w:val="left"/>
      <w:pPr>
        <w:ind w:left="2880" w:hanging="360"/>
      </w:pPr>
      <w:rPr>
        <w:rFonts w:ascii="Symbol" w:hAnsi="Symbol" w:hint="default"/>
      </w:rPr>
    </w:lvl>
    <w:lvl w:ilvl="4" w:tplc="60CE12DA">
      <w:start w:val="1"/>
      <w:numFmt w:val="bullet"/>
      <w:lvlText w:val="o"/>
      <w:lvlJc w:val="left"/>
      <w:pPr>
        <w:ind w:left="3600" w:hanging="360"/>
      </w:pPr>
      <w:rPr>
        <w:rFonts w:ascii="Courier New" w:hAnsi="Courier New" w:hint="default"/>
      </w:rPr>
    </w:lvl>
    <w:lvl w:ilvl="5" w:tplc="BCCEBC78">
      <w:start w:val="1"/>
      <w:numFmt w:val="bullet"/>
      <w:lvlText w:val=""/>
      <w:lvlJc w:val="left"/>
      <w:pPr>
        <w:ind w:left="4320" w:hanging="360"/>
      </w:pPr>
      <w:rPr>
        <w:rFonts w:ascii="Wingdings" w:hAnsi="Wingdings" w:hint="default"/>
      </w:rPr>
    </w:lvl>
    <w:lvl w:ilvl="6" w:tplc="D3969E22">
      <w:start w:val="1"/>
      <w:numFmt w:val="bullet"/>
      <w:lvlText w:val=""/>
      <w:lvlJc w:val="left"/>
      <w:pPr>
        <w:ind w:left="5040" w:hanging="360"/>
      </w:pPr>
      <w:rPr>
        <w:rFonts w:ascii="Symbol" w:hAnsi="Symbol" w:hint="default"/>
      </w:rPr>
    </w:lvl>
    <w:lvl w:ilvl="7" w:tplc="05A85C5C">
      <w:start w:val="1"/>
      <w:numFmt w:val="bullet"/>
      <w:lvlText w:val="o"/>
      <w:lvlJc w:val="left"/>
      <w:pPr>
        <w:ind w:left="5760" w:hanging="360"/>
      </w:pPr>
      <w:rPr>
        <w:rFonts w:ascii="Courier New" w:hAnsi="Courier New" w:hint="default"/>
      </w:rPr>
    </w:lvl>
    <w:lvl w:ilvl="8" w:tplc="BEF42010">
      <w:start w:val="1"/>
      <w:numFmt w:val="bullet"/>
      <w:lvlText w:val=""/>
      <w:lvlJc w:val="left"/>
      <w:pPr>
        <w:ind w:left="6480" w:hanging="360"/>
      </w:pPr>
      <w:rPr>
        <w:rFonts w:ascii="Wingdings" w:hAnsi="Wingdings" w:hint="default"/>
      </w:rPr>
    </w:lvl>
  </w:abstractNum>
  <w:abstractNum w:abstractNumId="1" w15:restartNumberingAfterBreak="0">
    <w:nsid w:val="034D4F4A"/>
    <w:multiLevelType w:val="multilevel"/>
    <w:tmpl w:val="0902E16A"/>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4">
      <w:start w:val="1"/>
      <w:numFmt w:val="bullet"/>
      <w:lvlText w:val="○"/>
      <w:lvlJc w:val="left"/>
      <w:pPr>
        <w:ind w:left="360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7">
      <w:start w:val="1"/>
      <w:numFmt w:val="bullet"/>
      <w:lvlText w:val="○"/>
      <w:lvlJc w:val="left"/>
      <w:pPr>
        <w:ind w:left="57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abstractNum>
  <w:abstractNum w:abstractNumId="2" w15:restartNumberingAfterBreak="0">
    <w:nsid w:val="0C501BC2"/>
    <w:multiLevelType w:val="multilevel"/>
    <w:tmpl w:val="1682D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886D85"/>
    <w:multiLevelType w:val="hybridMultilevel"/>
    <w:tmpl w:val="AED849D8"/>
    <w:lvl w:ilvl="0" w:tplc="5F24865C">
      <w:start w:val="1"/>
      <w:numFmt w:val="bullet"/>
      <w:lvlText w:val=""/>
      <w:lvlJc w:val="left"/>
      <w:pPr>
        <w:tabs>
          <w:tab w:val="num" w:pos="720"/>
        </w:tabs>
        <w:ind w:left="720" w:hanging="360"/>
      </w:pPr>
      <w:rPr>
        <w:rFonts w:ascii="Symbol" w:hAnsi="Symbol" w:hint="default"/>
        <w:sz w:val="20"/>
      </w:rPr>
    </w:lvl>
    <w:lvl w:ilvl="1" w:tplc="196210DE" w:tentative="1">
      <w:start w:val="1"/>
      <w:numFmt w:val="bullet"/>
      <w:lvlText w:val="o"/>
      <w:lvlJc w:val="left"/>
      <w:pPr>
        <w:tabs>
          <w:tab w:val="num" w:pos="1440"/>
        </w:tabs>
        <w:ind w:left="1440" w:hanging="360"/>
      </w:pPr>
      <w:rPr>
        <w:rFonts w:ascii="Courier New" w:hAnsi="Courier New" w:hint="default"/>
        <w:sz w:val="20"/>
      </w:rPr>
    </w:lvl>
    <w:lvl w:ilvl="2" w:tplc="8FA08FC0" w:tentative="1">
      <w:start w:val="1"/>
      <w:numFmt w:val="bullet"/>
      <w:lvlText w:val=""/>
      <w:lvlJc w:val="left"/>
      <w:pPr>
        <w:tabs>
          <w:tab w:val="num" w:pos="2160"/>
        </w:tabs>
        <w:ind w:left="2160" w:hanging="360"/>
      </w:pPr>
      <w:rPr>
        <w:rFonts w:ascii="Wingdings" w:hAnsi="Wingdings" w:hint="default"/>
        <w:sz w:val="20"/>
      </w:rPr>
    </w:lvl>
    <w:lvl w:ilvl="3" w:tplc="5BECF7DA" w:tentative="1">
      <w:start w:val="1"/>
      <w:numFmt w:val="bullet"/>
      <w:lvlText w:val=""/>
      <w:lvlJc w:val="left"/>
      <w:pPr>
        <w:tabs>
          <w:tab w:val="num" w:pos="2880"/>
        </w:tabs>
        <w:ind w:left="2880" w:hanging="360"/>
      </w:pPr>
      <w:rPr>
        <w:rFonts w:ascii="Wingdings" w:hAnsi="Wingdings" w:hint="default"/>
        <w:sz w:val="20"/>
      </w:rPr>
    </w:lvl>
    <w:lvl w:ilvl="4" w:tplc="0BE6C54C" w:tentative="1">
      <w:start w:val="1"/>
      <w:numFmt w:val="bullet"/>
      <w:lvlText w:val=""/>
      <w:lvlJc w:val="left"/>
      <w:pPr>
        <w:tabs>
          <w:tab w:val="num" w:pos="3600"/>
        </w:tabs>
        <w:ind w:left="3600" w:hanging="360"/>
      </w:pPr>
      <w:rPr>
        <w:rFonts w:ascii="Wingdings" w:hAnsi="Wingdings" w:hint="default"/>
        <w:sz w:val="20"/>
      </w:rPr>
    </w:lvl>
    <w:lvl w:ilvl="5" w:tplc="919484AA" w:tentative="1">
      <w:start w:val="1"/>
      <w:numFmt w:val="bullet"/>
      <w:lvlText w:val=""/>
      <w:lvlJc w:val="left"/>
      <w:pPr>
        <w:tabs>
          <w:tab w:val="num" w:pos="4320"/>
        </w:tabs>
        <w:ind w:left="4320" w:hanging="360"/>
      </w:pPr>
      <w:rPr>
        <w:rFonts w:ascii="Wingdings" w:hAnsi="Wingdings" w:hint="default"/>
        <w:sz w:val="20"/>
      </w:rPr>
    </w:lvl>
    <w:lvl w:ilvl="6" w:tplc="134C8C7A" w:tentative="1">
      <w:start w:val="1"/>
      <w:numFmt w:val="bullet"/>
      <w:lvlText w:val=""/>
      <w:lvlJc w:val="left"/>
      <w:pPr>
        <w:tabs>
          <w:tab w:val="num" w:pos="5040"/>
        </w:tabs>
        <w:ind w:left="5040" w:hanging="360"/>
      </w:pPr>
      <w:rPr>
        <w:rFonts w:ascii="Wingdings" w:hAnsi="Wingdings" w:hint="default"/>
        <w:sz w:val="20"/>
      </w:rPr>
    </w:lvl>
    <w:lvl w:ilvl="7" w:tplc="B0CCF72C" w:tentative="1">
      <w:start w:val="1"/>
      <w:numFmt w:val="bullet"/>
      <w:lvlText w:val=""/>
      <w:lvlJc w:val="left"/>
      <w:pPr>
        <w:tabs>
          <w:tab w:val="num" w:pos="5760"/>
        </w:tabs>
        <w:ind w:left="5760" w:hanging="360"/>
      </w:pPr>
      <w:rPr>
        <w:rFonts w:ascii="Wingdings" w:hAnsi="Wingdings" w:hint="default"/>
        <w:sz w:val="20"/>
      </w:rPr>
    </w:lvl>
    <w:lvl w:ilvl="8" w:tplc="0CD45F0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85197"/>
    <w:multiLevelType w:val="multilevel"/>
    <w:tmpl w:val="B8262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2D034A"/>
    <w:multiLevelType w:val="hybridMultilevel"/>
    <w:tmpl w:val="AC3CF28C"/>
    <w:lvl w:ilvl="0" w:tplc="AB209CE4">
      <w:start w:val="1"/>
      <w:numFmt w:val="bullet"/>
      <w:lvlText w:val=""/>
      <w:lvlJc w:val="left"/>
      <w:pPr>
        <w:ind w:left="720" w:hanging="360"/>
      </w:pPr>
      <w:rPr>
        <w:rFonts w:ascii="Symbol" w:hAnsi="Symbol" w:hint="default"/>
      </w:rPr>
    </w:lvl>
    <w:lvl w:ilvl="1" w:tplc="7890D17E">
      <w:start w:val="1"/>
      <w:numFmt w:val="bullet"/>
      <w:lvlText w:val="o"/>
      <w:lvlJc w:val="left"/>
      <w:pPr>
        <w:ind w:left="1440" w:hanging="360"/>
      </w:pPr>
      <w:rPr>
        <w:rFonts w:ascii="Courier New" w:hAnsi="Courier New" w:hint="default"/>
      </w:rPr>
    </w:lvl>
    <w:lvl w:ilvl="2" w:tplc="610EB946">
      <w:start w:val="1"/>
      <w:numFmt w:val="bullet"/>
      <w:lvlText w:val=""/>
      <w:lvlJc w:val="left"/>
      <w:pPr>
        <w:ind w:left="2160" w:hanging="360"/>
      </w:pPr>
      <w:rPr>
        <w:rFonts w:ascii="Wingdings" w:hAnsi="Wingdings" w:hint="default"/>
      </w:rPr>
    </w:lvl>
    <w:lvl w:ilvl="3" w:tplc="5824B092">
      <w:start w:val="1"/>
      <w:numFmt w:val="bullet"/>
      <w:lvlText w:val=""/>
      <w:lvlJc w:val="left"/>
      <w:pPr>
        <w:ind w:left="2880" w:hanging="360"/>
      </w:pPr>
      <w:rPr>
        <w:rFonts w:ascii="Symbol" w:hAnsi="Symbol" w:hint="default"/>
      </w:rPr>
    </w:lvl>
    <w:lvl w:ilvl="4" w:tplc="5470A3BE">
      <w:start w:val="1"/>
      <w:numFmt w:val="bullet"/>
      <w:lvlText w:val="o"/>
      <w:lvlJc w:val="left"/>
      <w:pPr>
        <w:ind w:left="3600" w:hanging="360"/>
      </w:pPr>
      <w:rPr>
        <w:rFonts w:ascii="Courier New" w:hAnsi="Courier New" w:hint="default"/>
      </w:rPr>
    </w:lvl>
    <w:lvl w:ilvl="5" w:tplc="45EE27FC">
      <w:start w:val="1"/>
      <w:numFmt w:val="bullet"/>
      <w:lvlText w:val=""/>
      <w:lvlJc w:val="left"/>
      <w:pPr>
        <w:ind w:left="4320" w:hanging="360"/>
      </w:pPr>
      <w:rPr>
        <w:rFonts w:ascii="Wingdings" w:hAnsi="Wingdings" w:hint="default"/>
      </w:rPr>
    </w:lvl>
    <w:lvl w:ilvl="6" w:tplc="55365414">
      <w:start w:val="1"/>
      <w:numFmt w:val="bullet"/>
      <w:lvlText w:val=""/>
      <w:lvlJc w:val="left"/>
      <w:pPr>
        <w:ind w:left="5040" w:hanging="360"/>
      </w:pPr>
      <w:rPr>
        <w:rFonts w:ascii="Symbol" w:hAnsi="Symbol" w:hint="default"/>
      </w:rPr>
    </w:lvl>
    <w:lvl w:ilvl="7" w:tplc="FB6034C8">
      <w:start w:val="1"/>
      <w:numFmt w:val="bullet"/>
      <w:lvlText w:val="o"/>
      <w:lvlJc w:val="left"/>
      <w:pPr>
        <w:ind w:left="5760" w:hanging="360"/>
      </w:pPr>
      <w:rPr>
        <w:rFonts w:ascii="Courier New" w:hAnsi="Courier New" w:hint="default"/>
      </w:rPr>
    </w:lvl>
    <w:lvl w:ilvl="8" w:tplc="546898BA">
      <w:start w:val="1"/>
      <w:numFmt w:val="bullet"/>
      <w:lvlText w:val=""/>
      <w:lvlJc w:val="left"/>
      <w:pPr>
        <w:ind w:left="6480" w:hanging="360"/>
      </w:pPr>
      <w:rPr>
        <w:rFonts w:ascii="Wingdings" w:hAnsi="Wingdings" w:hint="default"/>
      </w:rPr>
    </w:lvl>
  </w:abstractNum>
  <w:abstractNum w:abstractNumId="6" w15:restartNumberingAfterBreak="0">
    <w:nsid w:val="154B1B33"/>
    <w:multiLevelType w:val="hybridMultilevel"/>
    <w:tmpl w:val="141E264E"/>
    <w:lvl w:ilvl="0" w:tplc="FE0CB1EE">
      <w:start w:val="1"/>
      <w:numFmt w:val="bullet"/>
      <w:lvlText w:val=""/>
      <w:lvlJc w:val="left"/>
      <w:pPr>
        <w:ind w:left="1512" w:hanging="360"/>
      </w:pPr>
      <w:rPr>
        <w:rFonts w:ascii="Symbol" w:hAnsi="Symbol" w:hint="default"/>
        <w:color w:val="auto"/>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7" w15:restartNumberingAfterBreak="0">
    <w:nsid w:val="16240B42"/>
    <w:multiLevelType w:val="multilevel"/>
    <w:tmpl w:val="384C27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AF1456"/>
    <w:multiLevelType w:val="multilevel"/>
    <w:tmpl w:val="AEDE26D6"/>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4">
      <w:start w:val="1"/>
      <w:numFmt w:val="bullet"/>
      <w:lvlText w:val="○"/>
      <w:lvlJc w:val="left"/>
      <w:pPr>
        <w:ind w:left="360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7">
      <w:start w:val="1"/>
      <w:numFmt w:val="bullet"/>
      <w:lvlText w:val="○"/>
      <w:lvlJc w:val="left"/>
      <w:pPr>
        <w:ind w:left="57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abstractNum>
  <w:abstractNum w:abstractNumId="9" w15:restartNumberingAfterBreak="0">
    <w:nsid w:val="20B62CCE"/>
    <w:multiLevelType w:val="multilevel"/>
    <w:tmpl w:val="1B90B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8E0A26"/>
    <w:multiLevelType w:val="hybridMultilevel"/>
    <w:tmpl w:val="29086AE0"/>
    <w:lvl w:ilvl="0" w:tplc="845C3F20">
      <w:start w:val="1"/>
      <w:numFmt w:val="bullet"/>
      <w:lvlText w:val=""/>
      <w:lvlJc w:val="left"/>
      <w:pPr>
        <w:ind w:left="720" w:hanging="360"/>
      </w:pPr>
      <w:rPr>
        <w:rFonts w:ascii="Symbol" w:hAnsi="Symbol" w:hint="default"/>
      </w:rPr>
    </w:lvl>
    <w:lvl w:ilvl="1" w:tplc="2E68A822">
      <w:start w:val="1"/>
      <w:numFmt w:val="bullet"/>
      <w:lvlText w:val="o"/>
      <w:lvlJc w:val="left"/>
      <w:pPr>
        <w:ind w:left="1440" w:hanging="360"/>
      </w:pPr>
      <w:rPr>
        <w:rFonts w:ascii="Courier New" w:hAnsi="Courier New" w:hint="default"/>
      </w:rPr>
    </w:lvl>
    <w:lvl w:ilvl="2" w:tplc="CAB63FFE">
      <w:start w:val="1"/>
      <w:numFmt w:val="bullet"/>
      <w:lvlText w:val=""/>
      <w:lvlJc w:val="left"/>
      <w:pPr>
        <w:ind w:left="2160" w:hanging="360"/>
      </w:pPr>
      <w:rPr>
        <w:rFonts w:ascii="Wingdings" w:hAnsi="Wingdings" w:hint="default"/>
      </w:rPr>
    </w:lvl>
    <w:lvl w:ilvl="3" w:tplc="3CB68926">
      <w:start w:val="1"/>
      <w:numFmt w:val="bullet"/>
      <w:lvlText w:val=""/>
      <w:lvlJc w:val="left"/>
      <w:pPr>
        <w:ind w:left="2880" w:hanging="360"/>
      </w:pPr>
      <w:rPr>
        <w:rFonts w:ascii="Symbol" w:hAnsi="Symbol" w:hint="default"/>
      </w:rPr>
    </w:lvl>
    <w:lvl w:ilvl="4" w:tplc="1B48FFCC">
      <w:start w:val="1"/>
      <w:numFmt w:val="bullet"/>
      <w:lvlText w:val="o"/>
      <w:lvlJc w:val="left"/>
      <w:pPr>
        <w:ind w:left="3600" w:hanging="360"/>
      </w:pPr>
      <w:rPr>
        <w:rFonts w:ascii="Courier New" w:hAnsi="Courier New" w:hint="default"/>
      </w:rPr>
    </w:lvl>
    <w:lvl w:ilvl="5" w:tplc="E0E42902">
      <w:start w:val="1"/>
      <w:numFmt w:val="bullet"/>
      <w:lvlText w:val=""/>
      <w:lvlJc w:val="left"/>
      <w:pPr>
        <w:ind w:left="4320" w:hanging="360"/>
      </w:pPr>
      <w:rPr>
        <w:rFonts w:ascii="Wingdings" w:hAnsi="Wingdings" w:hint="default"/>
      </w:rPr>
    </w:lvl>
    <w:lvl w:ilvl="6" w:tplc="79728DC8">
      <w:start w:val="1"/>
      <w:numFmt w:val="bullet"/>
      <w:lvlText w:val=""/>
      <w:lvlJc w:val="left"/>
      <w:pPr>
        <w:ind w:left="5040" w:hanging="360"/>
      </w:pPr>
      <w:rPr>
        <w:rFonts w:ascii="Symbol" w:hAnsi="Symbol" w:hint="default"/>
      </w:rPr>
    </w:lvl>
    <w:lvl w:ilvl="7" w:tplc="A1B2A044">
      <w:start w:val="1"/>
      <w:numFmt w:val="bullet"/>
      <w:lvlText w:val="o"/>
      <w:lvlJc w:val="left"/>
      <w:pPr>
        <w:ind w:left="5760" w:hanging="360"/>
      </w:pPr>
      <w:rPr>
        <w:rFonts w:ascii="Courier New" w:hAnsi="Courier New" w:hint="default"/>
      </w:rPr>
    </w:lvl>
    <w:lvl w:ilvl="8" w:tplc="CE30B592">
      <w:start w:val="1"/>
      <w:numFmt w:val="bullet"/>
      <w:lvlText w:val=""/>
      <w:lvlJc w:val="left"/>
      <w:pPr>
        <w:ind w:left="6480" w:hanging="360"/>
      </w:pPr>
      <w:rPr>
        <w:rFonts w:ascii="Wingdings" w:hAnsi="Wingdings" w:hint="default"/>
      </w:rPr>
    </w:lvl>
  </w:abstractNum>
  <w:abstractNum w:abstractNumId="11" w15:restartNumberingAfterBreak="0">
    <w:nsid w:val="277D244E"/>
    <w:multiLevelType w:val="multilevel"/>
    <w:tmpl w:val="E28CC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336F0"/>
    <w:multiLevelType w:val="hybridMultilevel"/>
    <w:tmpl w:val="A0C8A1E4"/>
    <w:lvl w:ilvl="0" w:tplc="26D4FB7E">
      <w:start w:val="1"/>
      <w:numFmt w:val="bullet"/>
      <w:lvlText w:val=""/>
      <w:lvlJc w:val="left"/>
      <w:pPr>
        <w:ind w:left="720" w:hanging="360"/>
      </w:pPr>
      <w:rPr>
        <w:rFonts w:ascii="Symbol" w:hAnsi="Symbol" w:hint="default"/>
      </w:rPr>
    </w:lvl>
    <w:lvl w:ilvl="1" w:tplc="D4344F14">
      <w:start w:val="1"/>
      <w:numFmt w:val="bullet"/>
      <w:lvlText w:val="o"/>
      <w:lvlJc w:val="left"/>
      <w:pPr>
        <w:ind w:left="1440" w:hanging="360"/>
      </w:pPr>
      <w:rPr>
        <w:rFonts w:ascii="Courier New" w:hAnsi="Courier New" w:hint="default"/>
      </w:rPr>
    </w:lvl>
    <w:lvl w:ilvl="2" w:tplc="3A24DFC8">
      <w:start w:val="1"/>
      <w:numFmt w:val="bullet"/>
      <w:lvlText w:val=""/>
      <w:lvlJc w:val="left"/>
      <w:pPr>
        <w:ind w:left="2160" w:hanging="360"/>
      </w:pPr>
      <w:rPr>
        <w:rFonts w:ascii="Wingdings" w:hAnsi="Wingdings" w:hint="default"/>
      </w:rPr>
    </w:lvl>
    <w:lvl w:ilvl="3" w:tplc="AD004DEA">
      <w:start w:val="1"/>
      <w:numFmt w:val="bullet"/>
      <w:lvlText w:val=""/>
      <w:lvlJc w:val="left"/>
      <w:pPr>
        <w:ind w:left="2880" w:hanging="360"/>
      </w:pPr>
      <w:rPr>
        <w:rFonts w:ascii="Symbol" w:hAnsi="Symbol" w:hint="default"/>
      </w:rPr>
    </w:lvl>
    <w:lvl w:ilvl="4" w:tplc="665E93C6">
      <w:start w:val="1"/>
      <w:numFmt w:val="bullet"/>
      <w:lvlText w:val="o"/>
      <w:lvlJc w:val="left"/>
      <w:pPr>
        <w:ind w:left="3600" w:hanging="360"/>
      </w:pPr>
      <w:rPr>
        <w:rFonts w:ascii="Courier New" w:hAnsi="Courier New" w:hint="default"/>
      </w:rPr>
    </w:lvl>
    <w:lvl w:ilvl="5" w:tplc="822AE764">
      <w:start w:val="1"/>
      <w:numFmt w:val="bullet"/>
      <w:lvlText w:val=""/>
      <w:lvlJc w:val="left"/>
      <w:pPr>
        <w:ind w:left="4320" w:hanging="360"/>
      </w:pPr>
      <w:rPr>
        <w:rFonts w:ascii="Wingdings" w:hAnsi="Wingdings" w:hint="default"/>
      </w:rPr>
    </w:lvl>
    <w:lvl w:ilvl="6" w:tplc="A704DEE8">
      <w:start w:val="1"/>
      <w:numFmt w:val="bullet"/>
      <w:lvlText w:val=""/>
      <w:lvlJc w:val="left"/>
      <w:pPr>
        <w:ind w:left="5040" w:hanging="360"/>
      </w:pPr>
      <w:rPr>
        <w:rFonts w:ascii="Symbol" w:hAnsi="Symbol" w:hint="default"/>
      </w:rPr>
    </w:lvl>
    <w:lvl w:ilvl="7" w:tplc="EB5CD2D8">
      <w:start w:val="1"/>
      <w:numFmt w:val="bullet"/>
      <w:lvlText w:val="o"/>
      <w:lvlJc w:val="left"/>
      <w:pPr>
        <w:ind w:left="5760" w:hanging="360"/>
      </w:pPr>
      <w:rPr>
        <w:rFonts w:ascii="Courier New" w:hAnsi="Courier New" w:hint="default"/>
      </w:rPr>
    </w:lvl>
    <w:lvl w:ilvl="8" w:tplc="3E0E04D2">
      <w:start w:val="1"/>
      <w:numFmt w:val="bullet"/>
      <w:lvlText w:val=""/>
      <w:lvlJc w:val="left"/>
      <w:pPr>
        <w:ind w:left="6480" w:hanging="360"/>
      </w:pPr>
      <w:rPr>
        <w:rFonts w:ascii="Wingdings" w:hAnsi="Wingdings" w:hint="default"/>
      </w:rPr>
    </w:lvl>
  </w:abstractNum>
  <w:abstractNum w:abstractNumId="13" w15:restartNumberingAfterBreak="0">
    <w:nsid w:val="3C3620AA"/>
    <w:multiLevelType w:val="hybridMultilevel"/>
    <w:tmpl w:val="80747DDA"/>
    <w:lvl w:ilvl="0" w:tplc="60203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4619D"/>
    <w:multiLevelType w:val="multilevel"/>
    <w:tmpl w:val="2C040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21552C"/>
    <w:multiLevelType w:val="hybridMultilevel"/>
    <w:tmpl w:val="749C0D4C"/>
    <w:lvl w:ilvl="0" w:tplc="9A145C98">
      <w:start w:val="1"/>
      <w:numFmt w:val="bullet"/>
      <w:lvlText w:val=""/>
      <w:lvlJc w:val="left"/>
      <w:pPr>
        <w:ind w:left="720" w:hanging="360"/>
      </w:pPr>
      <w:rPr>
        <w:rFonts w:ascii="Symbol" w:hAnsi="Symbol" w:hint="default"/>
      </w:rPr>
    </w:lvl>
    <w:lvl w:ilvl="1" w:tplc="B2108A9A">
      <w:start w:val="1"/>
      <w:numFmt w:val="bullet"/>
      <w:lvlText w:val="o"/>
      <w:lvlJc w:val="left"/>
      <w:pPr>
        <w:ind w:left="1440" w:hanging="360"/>
      </w:pPr>
      <w:rPr>
        <w:rFonts w:ascii="Courier New" w:hAnsi="Courier New" w:hint="default"/>
      </w:rPr>
    </w:lvl>
    <w:lvl w:ilvl="2" w:tplc="982C7C90">
      <w:start w:val="1"/>
      <w:numFmt w:val="bullet"/>
      <w:lvlText w:val=""/>
      <w:lvlJc w:val="left"/>
      <w:pPr>
        <w:ind w:left="2160" w:hanging="360"/>
      </w:pPr>
      <w:rPr>
        <w:rFonts w:ascii="Wingdings" w:hAnsi="Wingdings" w:hint="default"/>
      </w:rPr>
    </w:lvl>
    <w:lvl w:ilvl="3" w:tplc="FEC456E6">
      <w:start w:val="1"/>
      <w:numFmt w:val="bullet"/>
      <w:lvlText w:val=""/>
      <w:lvlJc w:val="left"/>
      <w:pPr>
        <w:ind w:left="2880" w:hanging="360"/>
      </w:pPr>
      <w:rPr>
        <w:rFonts w:ascii="Symbol" w:hAnsi="Symbol" w:hint="default"/>
      </w:rPr>
    </w:lvl>
    <w:lvl w:ilvl="4" w:tplc="2A508EAA">
      <w:start w:val="1"/>
      <w:numFmt w:val="bullet"/>
      <w:lvlText w:val="o"/>
      <w:lvlJc w:val="left"/>
      <w:pPr>
        <w:ind w:left="3600" w:hanging="360"/>
      </w:pPr>
      <w:rPr>
        <w:rFonts w:ascii="Courier New" w:hAnsi="Courier New" w:hint="default"/>
      </w:rPr>
    </w:lvl>
    <w:lvl w:ilvl="5" w:tplc="96EC72EC">
      <w:start w:val="1"/>
      <w:numFmt w:val="bullet"/>
      <w:lvlText w:val=""/>
      <w:lvlJc w:val="left"/>
      <w:pPr>
        <w:ind w:left="4320" w:hanging="360"/>
      </w:pPr>
      <w:rPr>
        <w:rFonts w:ascii="Wingdings" w:hAnsi="Wingdings" w:hint="default"/>
      </w:rPr>
    </w:lvl>
    <w:lvl w:ilvl="6" w:tplc="377CD91C">
      <w:start w:val="1"/>
      <w:numFmt w:val="bullet"/>
      <w:lvlText w:val=""/>
      <w:lvlJc w:val="left"/>
      <w:pPr>
        <w:ind w:left="5040" w:hanging="360"/>
      </w:pPr>
      <w:rPr>
        <w:rFonts w:ascii="Symbol" w:hAnsi="Symbol" w:hint="default"/>
      </w:rPr>
    </w:lvl>
    <w:lvl w:ilvl="7" w:tplc="8F1CC726">
      <w:start w:val="1"/>
      <w:numFmt w:val="bullet"/>
      <w:lvlText w:val="o"/>
      <w:lvlJc w:val="left"/>
      <w:pPr>
        <w:ind w:left="5760" w:hanging="360"/>
      </w:pPr>
      <w:rPr>
        <w:rFonts w:ascii="Courier New" w:hAnsi="Courier New" w:hint="default"/>
      </w:rPr>
    </w:lvl>
    <w:lvl w:ilvl="8" w:tplc="8A020D2A">
      <w:start w:val="1"/>
      <w:numFmt w:val="bullet"/>
      <w:lvlText w:val=""/>
      <w:lvlJc w:val="left"/>
      <w:pPr>
        <w:ind w:left="6480" w:hanging="360"/>
      </w:pPr>
      <w:rPr>
        <w:rFonts w:ascii="Wingdings" w:hAnsi="Wingdings" w:hint="default"/>
      </w:rPr>
    </w:lvl>
  </w:abstractNum>
  <w:abstractNum w:abstractNumId="16" w15:restartNumberingAfterBreak="0">
    <w:nsid w:val="444306EC"/>
    <w:multiLevelType w:val="hybridMultilevel"/>
    <w:tmpl w:val="7C124A34"/>
    <w:lvl w:ilvl="0" w:tplc="2B06D954">
      <w:start w:val="1"/>
      <w:numFmt w:val="bullet"/>
      <w:lvlText w:val=""/>
      <w:lvlJc w:val="left"/>
      <w:pPr>
        <w:ind w:left="720" w:hanging="360"/>
      </w:pPr>
      <w:rPr>
        <w:rFonts w:ascii="Symbol" w:hAnsi="Symbol" w:hint="default"/>
      </w:rPr>
    </w:lvl>
    <w:lvl w:ilvl="1" w:tplc="0BE0DD10">
      <w:start w:val="1"/>
      <w:numFmt w:val="bullet"/>
      <w:lvlText w:val="o"/>
      <w:lvlJc w:val="left"/>
      <w:pPr>
        <w:ind w:left="1440" w:hanging="360"/>
      </w:pPr>
      <w:rPr>
        <w:rFonts w:ascii="Courier New" w:hAnsi="Courier New" w:hint="default"/>
      </w:rPr>
    </w:lvl>
    <w:lvl w:ilvl="2" w:tplc="68AAB4F6">
      <w:start w:val="1"/>
      <w:numFmt w:val="bullet"/>
      <w:lvlText w:val=""/>
      <w:lvlJc w:val="left"/>
      <w:pPr>
        <w:ind w:left="2160" w:hanging="360"/>
      </w:pPr>
      <w:rPr>
        <w:rFonts w:ascii="Wingdings" w:hAnsi="Wingdings" w:hint="default"/>
      </w:rPr>
    </w:lvl>
    <w:lvl w:ilvl="3" w:tplc="F8428E9E">
      <w:start w:val="1"/>
      <w:numFmt w:val="bullet"/>
      <w:lvlText w:val=""/>
      <w:lvlJc w:val="left"/>
      <w:pPr>
        <w:ind w:left="2880" w:hanging="360"/>
      </w:pPr>
      <w:rPr>
        <w:rFonts w:ascii="Symbol" w:hAnsi="Symbol" w:hint="default"/>
      </w:rPr>
    </w:lvl>
    <w:lvl w:ilvl="4" w:tplc="A950017E">
      <w:start w:val="1"/>
      <w:numFmt w:val="bullet"/>
      <w:lvlText w:val="o"/>
      <w:lvlJc w:val="left"/>
      <w:pPr>
        <w:ind w:left="3600" w:hanging="360"/>
      </w:pPr>
      <w:rPr>
        <w:rFonts w:ascii="Courier New" w:hAnsi="Courier New" w:hint="default"/>
      </w:rPr>
    </w:lvl>
    <w:lvl w:ilvl="5" w:tplc="BA12F27E">
      <w:start w:val="1"/>
      <w:numFmt w:val="bullet"/>
      <w:lvlText w:val=""/>
      <w:lvlJc w:val="left"/>
      <w:pPr>
        <w:ind w:left="4320" w:hanging="360"/>
      </w:pPr>
      <w:rPr>
        <w:rFonts w:ascii="Wingdings" w:hAnsi="Wingdings" w:hint="default"/>
      </w:rPr>
    </w:lvl>
    <w:lvl w:ilvl="6" w:tplc="63C62C5C">
      <w:start w:val="1"/>
      <w:numFmt w:val="bullet"/>
      <w:lvlText w:val=""/>
      <w:lvlJc w:val="left"/>
      <w:pPr>
        <w:ind w:left="5040" w:hanging="360"/>
      </w:pPr>
      <w:rPr>
        <w:rFonts w:ascii="Symbol" w:hAnsi="Symbol" w:hint="default"/>
      </w:rPr>
    </w:lvl>
    <w:lvl w:ilvl="7" w:tplc="1B7CBAF6">
      <w:start w:val="1"/>
      <w:numFmt w:val="bullet"/>
      <w:lvlText w:val="o"/>
      <w:lvlJc w:val="left"/>
      <w:pPr>
        <w:ind w:left="5760" w:hanging="360"/>
      </w:pPr>
      <w:rPr>
        <w:rFonts w:ascii="Courier New" w:hAnsi="Courier New" w:hint="default"/>
      </w:rPr>
    </w:lvl>
    <w:lvl w:ilvl="8" w:tplc="14EC0BA4">
      <w:start w:val="1"/>
      <w:numFmt w:val="bullet"/>
      <w:lvlText w:val=""/>
      <w:lvlJc w:val="left"/>
      <w:pPr>
        <w:ind w:left="6480" w:hanging="360"/>
      </w:pPr>
      <w:rPr>
        <w:rFonts w:ascii="Wingdings" w:hAnsi="Wingdings" w:hint="default"/>
      </w:rPr>
    </w:lvl>
  </w:abstractNum>
  <w:abstractNum w:abstractNumId="17" w15:restartNumberingAfterBreak="0">
    <w:nsid w:val="44443A4F"/>
    <w:multiLevelType w:val="hybridMultilevel"/>
    <w:tmpl w:val="348E8C3A"/>
    <w:lvl w:ilvl="0" w:tplc="F07EDB74">
      <w:start w:val="1"/>
      <w:numFmt w:val="bullet"/>
      <w:lvlText w:val=""/>
      <w:lvlJc w:val="left"/>
      <w:pPr>
        <w:ind w:left="720" w:hanging="360"/>
      </w:pPr>
      <w:rPr>
        <w:rFonts w:ascii="Symbol" w:hAnsi="Symbol" w:hint="default"/>
      </w:rPr>
    </w:lvl>
    <w:lvl w:ilvl="1" w:tplc="8A848F92">
      <w:start w:val="1"/>
      <w:numFmt w:val="bullet"/>
      <w:lvlText w:val="o"/>
      <w:lvlJc w:val="left"/>
      <w:pPr>
        <w:ind w:left="1440" w:hanging="360"/>
      </w:pPr>
      <w:rPr>
        <w:rFonts w:ascii="Courier New" w:hAnsi="Courier New" w:hint="default"/>
      </w:rPr>
    </w:lvl>
    <w:lvl w:ilvl="2" w:tplc="4DCE4636">
      <w:start w:val="1"/>
      <w:numFmt w:val="bullet"/>
      <w:lvlText w:val=""/>
      <w:lvlJc w:val="left"/>
      <w:pPr>
        <w:ind w:left="2160" w:hanging="360"/>
      </w:pPr>
      <w:rPr>
        <w:rFonts w:ascii="Wingdings" w:hAnsi="Wingdings" w:hint="default"/>
      </w:rPr>
    </w:lvl>
    <w:lvl w:ilvl="3" w:tplc="EBC6AF4E">
      <w:start w:val="1"/>
      <w:numFmt w:val="bullet"/>
      <w:lvlText w:val=""/>
      <w:lvlJc w:val="left"/>
      <w:pPr>
        <w:ind w:left="2880" w:hanging="360"/>
      </w:pPr>
      <w:rPr>
        <w:rFonts w:ascii="Symbol" w:hAnsi="Symbol" w:hint="default"/>
      </w:rPr>
    </w:lvl>
    <w:lvl w:ilvl="4" w:tplc="E598B50A">
      <w:start w:val="1"/>
      <w:numFmt w:val="bullet"/>
      <w:lvlText w:val="o"/>
      <w:lvlJc w:val="left"/>
      <w:pPr>
        <w:ind w:left="3600" w:hanging="360"/>
      </w:pPr>
      <w:rPr>
        <w:rFonts w:ascii="Courier New" w:hAnsi="Courier New" w:hint="default"/>
      </w:rPr>
    </w:lvl>
    <w:lvl w:ilvl="5" w:tplc="E25EC670">
      <w:start w:val="1"/>
      <w:numFmt w:val="bullet"/>
      <w:lvlText w:val=""/>
      <w:lvlJc w:val="left"/>
      <w:pPr>
        <w:ind w:left="4320" w:hanging="360"/>
      </w:pPr>
      <w:rPr>
        <w:rFonts w:ascii="Wingdings" w:hAnsi="Wingdings" w:hint="default"/>
      </w:rPr>
    </w:lvl>
    <w:lvl w:ilvl="6" w:tplc="5914A510">
      <w:start w:val="1"/>
      <w:numFmt w:val="bullet"/>
      <w:lvlText w:val=""/>
      <w:lvlJc w:val="left"/>
      <w:pPr>
        <w:ind w:left="5040" w:hanging="360"/>
      </w:pPr>
      <w:rPr>
        <w:rFonts w:ascii="Symbol" w:hAnsi="Symbol" w:hint="default"/>
      </w:rPr>
    </w:lvl>
    <w:lvl w:ilvl="7" w:tplc="FF4EF7CA">
      <w:start w:val="1"/>
      <w:numFmt w:val="bullet"/>
      <w:lvlText w:val="o"/>
      <w:lvlJc w:val="left"/>
      <w:pPr>
        <w:ind w:left="5760" w:hanging="360"/>
      </w:pPr>
      <w:rPr>
        <w:rFonts w:ascii="Courier New" w:hAnsi="Courier New" w:hint="default"/>
      </w:rPr>
    </w:lvl>
    <w:lvl w:ilvl="8" w:tplc="9E943A0C">
      <w:start w:val="1"/>
      <w:numFmt w:val="bullet"/>
      <w:lvlText w:val=""/>
      <w:lvlJc w:val="left"/>
      <w:pPr>
        <w:ind w:left="6480" w:hanging="360"/>
      </w:pPr>
      <w:rPr>
        <w:rFonts w:ascii="Wingdings" w:hAnsi="Wingdings" w:hint="default"/>
      </w:rPr>
    </w:lvl>
  </w:abstractNum>
  <w:abstractNum w:abstractNumId="18" w15:restartNumberingAfterBreak="0">
    <w:nsid w:val="44C32E98"/>
    <w:multiLevelType w:val="hybridMultilevel"/>
    <w:tmpl w:val="610C949C"/>
    <w:lvl w:ilvl="0" w:tplc="C3AC2A48">
      <w:start w:val="1"/>
      <w:numFmt w:val="bullet"/>
      <w:lvlText w:val=""/>
      <w:lvlJc w:val="left"/>
      <w:pPr>
        <w:ind w:left="720" w:hanging="360"/>
      </w:pPr>
      <w:rPr>
        <w:rFonts w:ascii="Symbol" w:hAnsi="Symbol" w:hint="default"/>
      </w:rPr>
    </w:lvl>
    <w:lvl w:ilvl="1" w:tplc="83584BFC">
      <w:start w:val="1"/>
      <w:numFmt w:val="bullet"/>
      <w:lvlText w:val="o"/>
      <w:lvlJc w:val="left"/>
      <w:pPr>
        <w:ind w:left="1440" w:hanging="360"/>
      </w:pPr>
      <w:rPr>
        <w:rFonts w:ascii="Courier New" w:hAnsi="Courier New" w:hint="default"/>
      </w:rPr>
    </w:lvl>
    <w:lvl w:ilvl="2" w:tplc="5AD62532">
      <w:start w:val="1"/>
      <w:numFmt w:val="bullet"/>
      <w:lvlText w:val=""/>
      <w:lvlJc w:val="left"/>
      <w:pPr>
        <w:ind w:left="2160" w:hanging="360"/>
      </w:pPr>
      <w:rPr>
        <w:rFonts w:ascii="Wingdings" w:hAnsi="Wingdings" w:hint="default"/>
      </w:rPr>
    </w:lvl>
    <w:lvl w:ilvl="3" w:tplc="3CD4DCF6">
      <w:start w:val="1"/>
      <w:numFmt w:val="bullet"/>
      <w:lvlText w:val=""/>
      <w:lvlJc w:val="left"/>
      <w:pPr>
        <w:ind w:left="2880" w:hanging="360"/>
      </w:pPr>
      <w:rPr>
        <w:rFonts w:ascii="Symbol" w:hAnsi="Symbol" w:hint="default"/>
      </w:rPr>
    </w:lvl>
    <w:lvl w:ilvl="4" w:tplc="4418B774">
      <w:start w:val="1"/>
      <w:numFmt w:val="bullet"/>
      <w:lvlText w:val="o"/>
      <w:lvlJc w:val="left"/>
      <w:pPr>
        <w:ind w:left="3600" w:hanging="360"/>
      </w:pPr>
      <w:rPr>
        <w:rFonts w:ascii="Courier New" w:hAnsi="Courier New" w:hint="default"/>
      </w:rPr>
    </w:lvl>
    <w:lvl w:ilvl="5" w:tplc="7F86C5BC">
      <w:start w:val="1"/>
      <w:numFmt w:val="bullet"/>
      <w:lvlText w:val=""/>
      <w:lvlJc w:val="left"/>
      <w:pPr>
        <w:ind w:left="4320" w:hanging="360"/>
      </w:pPr>
      <w:rPr>
        <w:rFonts w:ascii="Wingdings" w:hAnsi="Wingdings" w:hint="default"/>
      </w:rPr>
    </w:lvl>
    <w:lvl w:ilvl="6" w:tplc="3D5E9746">
      <w:start w:val="1"/>
      <w:numFmt w:val="bullet"/>
      <w:lvlText w:val=""/>
      <w:lvlJc w:val="left"/>
      <w:pPr>
        <w:ind w:left="5040" w:hanging="360"/>
      </w:pPr>
      <w:rPr>
        <w:rFonts w:ascii="Symbol" w:hAnsi="Symbol" w:hint="default"/>
      </w:rPr>
    </w:lvl>
    <w:lvl w:ilvl="7" w:tplc="01824CFC">
      <w:start w:val="1"/>
      <w:numFmt w:val="bullet"/>
      <w:lvlText w:val="o"/>
      <w:lvlJc w:val="left"/>
      <w:pPr>
        <w:ind w:left="5760" w:hanging="360"/>
      </w:pPr>
      <w:rPr>
        <w:rFonts w:ascii="Courier New" w:hAnsi="Courier New" w:hint="default"/>
      </w:rPr>
    </w:lvl>
    <w:lvl w:ilvl="8" w:tplc="D7427A76">
      <w:start w:val="1"/>
      <w:numFmt w:val="bullet"/>
      <w:lvlText w:val=""/>
      <w:lvlJc w:val="left"/>
      <w:pPr>
        <w:ind w:left="6480" w:hanging="360"/>
      </w:pPr>
      <w:rPr>
        <w:rFonts w:ascii="Wingdings" w:hAnsi="Wingdings" w:hint="default"/>
      </w:rPr>
    </w:lvl>
  </w:abstractNum>
  <w:abstractNum w:abstractNumId="19" w15:restartNumberingAfterBreak="0">
    <w:nsid w:val="46351E3E"/>
    <w:multiLevelType w:val="hybridMultilevel"/>
    <w:tmpl w:val="B13E403A"/>
    <w:lvl w:ilvl="0" w:tplc="70DAC762">
      <w:start w:val="1"/>
      <w:numFmt w:val="bullet"/>
      <w:lvlText w:val=""/>
      <w:lvlJc w:val="left"/>
      <w:pPr>
        <w:ind w:left="720" w:hanging="360"/>
      </w:pPr>
      <w:rPr>
        <w:rFonts w:ascii="Symbol" w:hAnsi="Symbol" w:hint="default"/>
      </w:rPr>
    </w:lvl>
    <w:lvl w:ilvl="1" w:tplc="800CC688">
      <w:start w:val="1"/>
      <w:numFmt w:val="bullet"/>
      <w:lvlText w:val="o"/>
      <w:lvlJc w:val="left"/>
      <w:pPr>
        <w:ind w:left="1440" w:hanging="360"/>
      </w:pPr>
      <w:rPr>
        <w:rFonts w:ascii="Courier New" w:hAnsi="Courier New" w:hint="default"/>
      </w:rPr>
    </w:lvl>
    <w:lvl w:ilvl="2" w:tplc="DBAA87EE">
      <w:start w:val="1"/>
      <w:numFmt w:val="bullet"/>
      <w:lvlText w:val=""/>
      <w:lvlJc w:val="left"/>
      <w:pPr>
        <w:ind w:left="2160" w:hanging="360"/>
      </w:pPr>
      <w:rPr>
        <w:rFonts w:ascii="Wingdings" w:hAnsi="Wingdings" w:hint="default"/>
      </w:rPr>
    </w:lvl>
    <w:lvl w:ilvl="3" w:tplc="20B40D8A">
      <w:start w:val="1"/>
      <w:numFmt w:val="bullet"/>
      <w:lvlText w:val=""/>
      <w:lvlJc w:val="left"/>
      <w:pPr>
        <w:ind w:left="2880" w:hanging="360"/>
      </w:pPr>
      <w:rPr>
        <w:rFonts w:ascii="Symbol" w:hAnsi="Symbol" w:hint="default"/>
      </w:rPr>
    </w:lvl>
    <w:lvl w:ilvl="4" w:tplc="C35AD878">
      <w:start w:val="1"/>
      <w:numFmt w:val="bullet"/>
      <w:lvlText w:val="o"/>
      <w:lvlJc w:val="left"/>
      <w:pPr>
        <w:ind w:left="3600" w:hanging="360"/>
      </w:pPr>
      <w:rPr>
        <w:rFonts w:ascii="Courier New" w:hAnsi="Courier New" w:hint="default"/>
      </w:rPr>
    </w:lvl>
    <w:lvl w:ilvl="5" w:tplc="F37C6316">
      <w:start w:val="1"/>
      <w:numFmt w:val="bullet"/>
      <w:lvlText w:val=""/>
      <w:lvlJc w:val="left"/>
      <w:pPr>
        <w:ind w:left="4320" w:hanging="360"/>
      </w:pPr>
      <w:rPr>
        <w:rFonts w:ascii="Wingdings" w:hAnsi="Wingdings" w:hint="default"/>
      </w:rPr>
    </w:lvl>
    <w:lvl w:ilvl="6" w:tplc="B3E6261A">
      <w:start w:val="1"/>
      <w:numFmt w:val="bullet"/>
      <w:lvlText w:val=""/>
      <w:lvlJc w:val="left"/>
      <w:pPr>
        <w:ind w:left="5040" w:hanging="360"/>
      </w:pPr>
      <w:rPr>
        <w:rFonts w:ascii="Symbol" w:hAnsi="Symbol" w:hint="default"/>
      </w:rPr>
    </w:lvl>
    <w:lvl w:ilvl="7" w:tplc="0F741B22">
      <w:start w:val="1"/>
      <w:numFmt w:val="bullet"/>
      <w:lvlText w:val="o"/>
      <w:lvlJc w:val="left"/>
      <w:pPr>
        <w:ind w:left="5760" w:hanging="360"/>
      </w:pPr>
      <w:rPr>
        <w:rFonts w:ascii="Courier New" w:hAnsi="Courier New" w:hint="default"/>
      </w:rPr>
    </w:lvl>
    <w:lvl w:ilvl="8" w:tplc="41FA6FA4">
      <w:start w:val="1"/>
      <w:numFmt w:val="bullet"/>
      <w:lvlText w:val=""/>
      <w:lvlJc w:val="left"/>
      <w:pPr>
        <w:ind w:left="6480" w:hanging="360"/>
      </w:pPr>
      <w:rPr>
        <w:rFonts w:ascii="Wingdings" w:hAnsi="Wingdings" w:hint="default"/>
      </w:rPr>
    </w:lvl>
  </w:abstractNum>
  <w:abstractNum w:abstractNumId="20" w15:restartNumberingAfterBreak="0">
    <w:nsid w:val="465C0913"/>
    <w:multiLevelType w:val="hybridMultilevel"/>
    <w:tmpl w:val="26A4EB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73E45F2"/>
    <w:multiLevelType w:val="multilevel"/>
    <w:tmpl w:val="17EAAE84"/>
    <w:lvl w:ilvl="0">
      <w:start w:val="1"/>
      <w:numFmt w:val="bullet"/>
      <w:lvlText w:val=""/>
      <w:lvlJc w:val="left"/>
      <w:pPr>
        <w:ind w:left="720" w:hanging="360"/>
      </w:pPr>
      <w:rPr>
        <w:rFonts w:ascii="Symbol" w:hAnsi="Symbol" w:hint="default"/>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DF0104"/>
    <w:multiLevelType w:val="hybridMultilevel"/>
    <w:tmpl w:val="4184B93C"/>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23" w15:restartNumberingAfterBreak="0">
    <w:nsid w:val="4CD70704"/>
    <w:multiLevelType w:val="multilevel"/>
    <w:tmpl w:val="BC4C60D0"/>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4">
      <w:start w:val="1"/>
      <w:numFmt w:val="bullet"/>
      <w:lvlText w:val="○"/>
      <w:lvlJc w:val="left"/>
      <w:pPr>
        <w:ind w:left="360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7">
      <w:start w:val="1"/>
      <w:numFmt w:val="bullet"/>
      <w:lvlText w:val="○"/>
      <w:lvlJc w:val="left"/>
      <w:pPr>
        <w:ind w:left="57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abstractNum>
  <w:abstractNum w:abstractNumId="24" w15:restartNumberingAfterBreak="0">
    <w:nsid w:val="4E1E2CAE"/>
    <w:multiLevelType w:val="hybridMultilevel"/>
    <w:tmpl w:val="7B5293D6"/>
    <w:lvl w:ilvl="0" w:tplc="60203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B3C18"/>
    <w:multiLevelType w:val="hybridMultilevel"/>
    <w:tmpl w:val="BC547D2C"/>
    <w:lvl w:ilvl="0" w:tplc="60203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C3939"/>
    <w:multiLevelType w:val="hybridMultilevel"/>
    <w:tmpl w:val="F084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86061"/>
    <w:multiLevelType w:val="hybridMultilevel"/>
    <w:tmpl w:val="8590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E109B8"/>
    <w:multiLevelType w:val="multilevel"/>
    <w:tmpl w:val="0E0EAC88"/>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4">
      <w:start w:val="1"/>
      <w:numFmt w:val="bullet"/>
      <w:lvlText w:val="○"/>
      <w:lvlJc w:val="left"/>
      <w:pPr>
        <w:ind w:left="360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7">
      <w:start w:val="1"/>
      <w:numFmt w:val="bullet"/>
      <w:lvlText w:val="○"/>
      <w:lvlJc w:val="left"/>
      <w:pPr>
        <w:ind w:left="57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abstractNum>
  <w:abstractNum w:abstractNumId="29" w15:restartNumberingAfterBreak="0">
    <w:nsid w:val="61F12B58"/>
    <w:multiLevelType w:val="multilevel"/>
    <w:tmpl w:val="F9FCC6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AA4081"/>
    <w:multiLevelType w:val="hybridMultilevel"/>
    <w:tmpl w:val="B3B8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15A82"/>
    <w:multiLevelType w:val="hybridMultilevel"/>
    <w:tmpl w:val="87CC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843B0"/>
    <w:multiLevelType w:val="hybridMultilevel"/>
    <w:tmpl w:val="DA5E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4549D"/>
    <w:multiLevelType w:val="hybridMultilevel"/>
    <w:tmpl w:val="A754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A008D"/>
    <w:multiLevelType w:val="multilevel"/>
    <w:tmpl w:val="C1F207E4"/>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4">
      <w:start w:val="1"/>
      <w:numFmt w:val="bullet"/>
      <w:lvlText w:val="○"/>
      <w:lvlJc w:val="left"/>
      <w:pPr>
        <w:ind w:left="360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7">
      <w:start w:val="1"/>
      <w:numFmt w:val="bullet"/>
      <w:lvlText w:val="○"/>
      <w:lvlJc w:val="left"/>
      <w:pPr>
        <w:ind w:left="576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color w:val="000000"/>
        <w:sz w:val="24"/>
        <w:szCs w:val="24"/>
        <w:u w:val="none"/>
        <w:shd w:val="clear" w:color="auto" w:fill="auto"/>
        <w:vertAlign w:val="baseline"/>
      </w:rPr>
    </w:lvl>
  </w:abstractNum>
  <w:abstractNum w:abstractNumId="35" w15:restartNumberingAfterBreak="0">
    <w:nsid w:val="762A03EF"/>
    <w:multiLevelType w:val="hybridMultilevel"/>
    <w:tmpl w:val="437C4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92D1256"/>
    <w:multiLevelType w:val="hybridMultilevel"/>
    <w:tmpl w:val="585670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A113359"/>
    <w:multiLevelType w:val="multilevel"/>
    <w:tmpl w:val="2AD0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8367647">
    <w:abstractNumId w:val="35"/>
  </w:num>
  <w:num w:numId="2" w16cid:durableId="773793144">
    <w:abstractNumId w:val="36"/>
  </w:num>
  <w:num w:numId="3" w16cid:durableId="942570217">
    <w:abstractNumId w:val="22"/>
  </w:num>
  <w:num w:numId="4" w16cid:durableId="1076824691">
    <w:abstractNumId w:val="7"/>
  </w:num>
  <w:num w:numId="5" w16cid:durableId="1411271796">
    <w:abstractNumId w:val="29"/>
  </w:num>
  <w:num w:numId="6" w16cid:durableId="1702827309">
    <w:abstractNumId w:val="30"/>
  </w:num>
  <w:num w:numId="7" w16cid:durableId="490873939">
    <w:abstractNumId w:val="18"/>
  </w:num>
  <w:num w:numId="8" w16cid:durableId="1997755706">
    <w:abstractNumId w:val="17"/>
  </w:num>
  <w:num w:numId="9" w16cid:durableId="404769249">
    <w:abstractNumId w:val="12"/>
  </w:num>
  <w:num w:numId="10" w16cid:durableId="357589502">
    <w:abstractNumId w:val="10"/>
  </w:num>
  <w:num w:numId="11" w16cid:durableId="660082009">
    <w:abstractNumId w:val="5"/>
  </w:num>
  <w:num w:numId="12" w16cid:durableId="1349715640">
    <w:abstractNumId w:val="15"/>
  </w:num>
  <w:num w:numId="13" w16cid:durableId="1911648612">
    <w:abstractNumId w:val="16"/>
  </w:num>
  <w:num w:numId="14" w16cid:durableId="1482190155">
    <w:abstractNumId w:val="0"/>
  </w:num>
  <w:num w:numId="15" w16cid:durableId="1369723851">
    <w:abstractNumId w:val="19"/>
  </w:num>
  <w:num w:numId="16" w16cid:durableId="35325119">
    <w:abstractNumId w:val="23"/>
  </w:num>
  <w:num w:numId="17" w16cid:durableId="185215100">
    <w:abstractNumId w:val="14"/>
  </w:num>
  <w:num w:numId="18" w16cid:durableId="1645282359">
    <w:abstractNumId w:val="2"/>
  </w:num>
  <w:num w:numId="19" w16cid:durableId="1149321607">
    <w:abstractNumId w:val="9"/>
  </w:num>
  <w:num w:numId="20" w16cid:durableId="869337810">
    <w:abstractNumId w:val="34"/>
  </w:num>
  <w:num w:numId="21" w16cid:durableId="30420816">
    <w:abstractNumId w:val="1"/>
  </w:num>
  <w:num w:numId="22" w16cid:durableId="445122692">
    <w:abstractNumId w:val="4"/>
  </w:num>
  <w:num w:numId="23" w16cid:durableId="273366292">
    <w:abstractNumId w:val="8"/>
  </w:num>
  <w:num w:numId="24" w16cid:durableId="1156414238">
    <w:abstractNumId w:val="11"/>
  </w:num>
  <w:num w:numId="25" w16cid:durableId="1347174876">
    <w:abstractNumId w:val="37"/>
  </w:num>
  <w:num w:numId="26" w16cid:durableId="129059630">
    <w:abstractNumId w:val="28"/>
  </w:num>
  <w:num w:numId="27" w16cid:durableId="1730105469">
    <w:abstractNumId w:val="21"/>
  </w:num>
  <w:num w:numId="28" w16cid:durableId="575287376">
    <w:abstractNumId w:val="32"/>
  </w:num>
  <w:num w:numId="29" w16cid:durableId="733817703">
    <w:abstractNumId w:val="25"/>
  </w:num>
  <w:num w:numId="30" w16cid:durableId="1570656228">
    <w:abstractNumId w:val="13"/>
  </w:num>
  <w:num w:numId="31" w16cid:durableId="1029137597">
    <w:abstractNumId w:val="24"/>
  </w:num>
  <w:num w:numId="32" w16cid:durableId="1591503795">
    <w:abstractNumId w:val="27"/>
  </w:num>
  <w:num w:numId="33" w16cid:durableId="1778527680">
    <w:abstractNumId w:val="20"/>
  </w:num>
  <w:num w:numId="34" w16cid:durableId="2015692109">
    <w:abstractNumId w:val="31"/>
  </w:num>
  <w:num w:numId="35" w16cid:durableId="1205755169">
    <w:abstractNumId w:val="3"/>
  </w:num>
  <w:num w:numId="36" w16cid:durableId="1998148645">
    <w:abstractNumId w:val="6"/>
    <w:lvlOverride w:ilvl="0"/>
    <w:lvlOverride w:ilvl="1"/>
    <w:lvlOverride w:ilvl="2"/>
    <w:lvlOverride w:ilvl="3"/>
    <w:lvlOverride w:ilvl="4"/>
    <w:lvlOverride w:ilvl="5"/>
    <w:lvlOverride w:ilvl="6"/>
    <w:lvlOverride w:ilvl="7"/>
    <w:lvlOverride w:ilvl="8"/>
  </w:num>
  <w:num w:numId="37" w16cid:durableId="419378601">
    <w:abstractNumId w:val="6"/>
  </w:num>
  <w:num w:numId="38" w16cid:durableId="92942751">
    <w:abstractNumId w:val="33"/>
  </w:num>
  <w:num w:numId="39" w16cid:durableId="9813529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76"/>
    <w:rsid w:val="00002943"/>
    <w:rsid w:val="00003981"/>
    <w:rsid w:val="000049B6"/>
    <w:rsid w:val="00011612"/>
    <w:rsid w:val="00027040"/>
    <w:rsid w:val="00027FDA"/>
    <w:rsid w:val="00031507"/>
    <w:rsid w:val="00032D19"/>
    <w:rsid w:val="00047E33"/>
    <w:rsid w:val="0005448A"/>
    <w:rsid w:val="00060B15"/>
    <w:rsid w:val="00085140"/>
    <w:rsid w:val="000A3C31"/>
    <w:rsid w:val="000D3EFD"/>
    <w:rsid w:val="000D7D04"/>
    <w:rsid w:val="00104D2C"/>
    <w:rsid w:val="00106AA7"/>
    <w:rsid w:val="00111380"/>
    <w:rsid w:val="0012690E"/>
    <w:rsid w:val="0013508D"/>
    <w:rsid w:val="00155A27"/>
    <w:rsid w:val="001A29FC"/>
    <w:rsid w:val="001A2AC9"/>
    <w:rsid w:val="001C478C"/>
    <w:rsid w:val="001C4C9F"/>
    <w:rsid w:val="001C5307"/>
    <w:rsid w:val="001D11F9"/>
    <w:rsid w:val="00214899"/>
    <w:rsid w:val="00221500"/>
    <w:rsid w:val="00236988"/>
    <w:rsid w:val="00265F17"/>
    <w:rsid w:val="0027169D"/>
    <w:rsid w:val="00271AA4"/>
    <w:rsid w:val="002926C3"/>
    <w:rsid w:val="002B78BB"/>
    <w:rsid w:val="002E1580"/>
    <w:rsid w:val="002E1CED"/>
    <w:rsid w:val="0031534F"/>
    <w:rsid w:val="003177AF"/>
    <w:rsid w:val="00321482"/>
    <w:rsid w:val="00340F59"/>
    <w:rsid w:val="003453BA"/>
    <w:rsid w:val="0037705E"/>
    <w:rsid w:val="003B227F"/>
    <w:rsid w:val="003B570D"/>
    <w:rsid w:val="003D10C3"/>
    <w:rsid w:val="003D6821"/>
    <w:rsid w:val="003F0F1B"/>
    <w:rsid w:val="003F38A1"/>
    <w:rsid w:val="003F667C"/>
    <w:rsid w:val="004020F9"/>
    <w:rsid w:val="00410272"/>
    <w:rsid w:val="00415038"/>
    <w:rsid w:val="004208EE"/>
    <w:rsid w:val="00425902"/>
    <w:rsid w:val="00457A1C"/>
    <w:rsid w:val="00465C67"/>
    <w:rsid w:val="00465FFA"/>
    <w:rsid w:val="004721F6"/>
    <w:rsid w:val="00482F63"/>
    <w:rsid w:val="004D297A"/>
    <w:rsid w:val="004D591A"/>
    <w:rsid w:val="00517725"/>
    <w:rsid w:val="00521669"/>
    <w:rsid w:val="00523DE1"/>
    <w:rsid w:val="00527DD7"/>
    <w:rsid w:val="005306B7"/>
    <w:rsid w:val="00544773"/>
    <w:rsid w:val="00547FCF"/>
    <w:rsid w:val="00560D1E"/>
    <w:rsid w:val="00565049"/>
    <w:rsid w:val="00567C27"/>
    <w:rsid w:val="00585FE0"/>
    <w:rsid w:val="005924A6"/>
    <w:rsid w:val="00596AEB"/>
    <w:rsid w:val="005C338A"/>
    <w:rsid w:val="005C730E"/>
    <w:rsid w:val="005D05A3"/>
    <w:rsid w:val="005F16F5"/>
    <w:rsid w:val="006110EE"/>
    <w:rsid w:val="00620C76"/>
    <w:rsid w:val="0062487C"/>
    <w:rsid w:val="006549CE"/>
    <w:rsid w:val="006620CF"/>
    <w:rsid w:val="006971ED"/>
    <w:rsid w:val="006A51C3"/>
    <w:rsid w:val="006B0D36"/>
    <w:rsid w:val="006D1D18"/>
    <w:rsid w:val="006E018E"/>
    <w:rsid w:val="007328ED"/>
    <w:rsid w:val="00737068"/>
    <w:rsid w:val="00765651"/>
    <w:rsid w:val="007925C5"/>
    <w:rsid w:val="007A3643"/>
    <w:rsid w:val="007C455B"/>
    <w:rsid w:val="007D2259"/>
    <w:rsid w:val="007E613C"/>
    <w:rsid w:val="00830039"/>
    <w:rsid w:val="00865767"/>
    <w:rsid w:val="0087235A"/>
    <w:rsid w:val="00875B60"/>
    <w:rsid w:val="00875C90"/>
    <w:rsid w:val="00895FD2"/>
    <w:rsid w:val="008B5FDF"/>
    <w:rsid w:val="008C7BAB"/>
    <w:rsid w:val="008E70D7"/>
    <w:rsid w:val="008F565E"/>
    <w:rsid w:val="00901E29"/>
    <w:rsid w:val="00906426"/>
    <w:rsid w:val="00953655"/>
    <w:rsid w:val="00954964"/>
    <w:rsid w:val="00957FAA"/>
    <w:rsid w:val="00967EF3"/>
    <w:rsid w:val="00980278"/>
    <w:rsid w:val="00987D02"/>
    <w:rsid w:val="009B0B52"/>
    <w:rsid w:val="009C60FF"/>
    <w:rsid w:val="009D14FD"/>
    <w:rsid w:val="009D6278"/>
    <w:rsid w:val="009D6EC3"/>
    <w:rsid w:val="009E40E3"/>
    <w:rsid w:val="00A13C22"/>
    <w:rsid w:val="00A16FF6"/>
    <w:rsid w:val="00A17583"/>
    <w:rsid w:val="00A4119B"/>
    <w:rsid w:val="00A4134D"/>
    <w:rsid w:val="00A45A7A"/>
    <w:rsid w:val="00A71D42"/>
    <w:rsid w:val="00AA4281"/>
    <w:rsid w:val="00AB76BB"/>
    <w:rsid w:val="00AC688E"/>
    <w:rsid w:val="00B04B5D"/>
    <w:rsid w:val="00B07F91"/>
    <w:rsid w:val="00B10FA0"/>
    <w:rsid w:val="00B15676"/>
    <w:rsid w:val="00B17D13"/>
    <w:rsid w:val="00B34360"/>
    <w:rsid w:val="00B43B00"/>
    <w:rsid w:val="00B71CEE"/>
    <w:rsid w:val="00BA3EC6"/>
    <w:rsid w:val="00BB0C49"/>
    <w:rsid w:val="00BB2DCB"/>
    <w:rsid w:val="00BC4DF9"/>
    <w:rsid w:val="00BE0DE9"/>
    <w:rsid w:val="00BE376B"/>
    <w:rsid w:val="00BE3C9E"/>
    <w:rsid w:val="00C07DD3"/>
    <w:rsid w:val="00C11298"/>
    <w:rsid w:val="00C1352D"/>
    <w:rsid w:val="00C168FA"/>
    <w:rsid w:val="00C514F5"/>
    <w:rsid w:val="00C56714"/>
    <w:rsid w:val="00C66B60"/>
    <w:rsid w:val="00C714BD"/>
    <w:rsid w:val="00C7681C"/>
    <w:rsid w:val="00C80B6F"/>
    <w:rsid w:val="00C85862"/>
    <w:rsid w:val="00C96CD7"/>
    <w:rsid w:val="00CE0789"/>
    <w:rsid w:val="00CE6BA9"/>
    <w:rsid w:val="00CF7C19"/>
    <w:rsid w:val="00D00A70"/>
    <w:rsid w:val="00D029D4"/>
    <w:rsid w:val="00D16688"/>
    <w:rsid w:val="00D553C1"/>
    <w:rsid w:val="00D679A6"/>
    <w:rsid w:val="00D73308"/>
    <w:rsid w:val="00D7645B"/>
    <w:rsid w:val="00D9114B"/>
    <w:rsid w:val="00D9144C"/>
    <w:rsid w:val="00DA3579"/>
    <w:rsid w:val="00DA74F3"/>
    <w:rsid w:val="00DD2492"/>
    <w:rsid w:val="00DD4E83"/>
    <w:rsid w:val="00DE0419"/>
    <w:rsid w:val="00DE48FB"/>
    <w:rsid w:val="00E32BFD"/>
    <w:rsid w:val="00E4622F"/>
    <w:rsid w:val="00E6078C"/>
    <w:rsid w:val="00E84BA5"/>
    <w:rsid w:val="00E85924"/>
    <w:rsid w:val="00E87FD0"/>
    <w:rsid w:val="00EB514D"/>
    <w:rsid w:val="00EB615F"/>
    <w:rsid w:val="00EF1DD0"/>
    <w:rsid w:val="00F12133"/>
    <w:rsid w:val="00F2552A"/>
    <w:rsid w:val="00F27FA1"/>
    <w:rsid w:val="00F30199"/>
    <w:rsid w:val="00F358CC"/>
    <w:rsid w:val="00F412C4"/>
    <w:rsid w:val="00F42AE6"/>
    <w:rsid w:val="00F76315"/>
    <w:rsid w:val="00F9181D"/>
    <w:rsid w:val="00F962CF"/>
    <w:rsid w:val="00FC1DE1"/>
    <w:rsid w:val="00FC2579"/>
    <w:rsid w:val="00FC2D8F"/>
    <w:rsid w:val="00FD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C0FE"/>
  <w15:docId w15:val="{05C3B111-7C46-46F7-8C1E-DE084893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67"/>
    <w:pPr>
      <w:spacing w:after="200" w:line="276" w:lineRule="auto"/>
    </w:pPr>
  </w:style>
  <w:style w:type="paragraph" w:styleId="Heading1">
    <w:name w:val="heading 1"/>
    <w:basedOn w:val="Normal"/>
    <w:next w:val="Normal"/>
    <w:link w:val="Heading1Char"/>
    <w:rsid w:val="00C80B6F"/>
    <w:pPr>
      <w:widowControl w:val="0"/>
      <w:pBdr>
        <w:top w:val="nil"/>
        <w:left w:val="nil"/>
        <w:bottom w:val="nil"/>
        <w:right w:val="nil"/>
        <w:between w:val="nil"/>
      </w:pBdr>
      <w:spacing w:before="480" w:after="120"/>
      <w:contextualSpacing/>
      <w:outlineLvl w:val="0"/>
    </w:pPr>
    <w:rPr>
      <w:rFonts w:ascii="Arial" w:eastAsia="Arial" w:hAnsi="Arial" w:cs="Arial"/>
      <w:b/>
      <w:color w:val="000000"/>
      <w:sz w:val="36"/>
      <w:szCs w:val="36"/>
      <w:lang w:val="en"/>
    </w:rPr>
  </w:style>
  <w:style w:type="paragraph" w:styleId="Heading2">
    <w:name w:val="heading 2"/>
    <w:basedOn w:val="Normal"/>
    <w:next w:val="Normal"/>
    <w:link w:val="Heading2Char"/>
    <w:rsid w:val="00C80B6F"/>
    <w:pPr>
      <w:widowControl w:val="0"/>
      <w:pBdr>
        <w:top w:val="nil"/>
        <w:left w:val="nil"/>
        <w:bottom w:val="nil"/>
        <w:right w:val="nil"/>
        <w:between w:val="nil"/>
      </w:pBdr>
      <w:spacing w:before="360" w:after="80"/>
      <w:contextualSpacing/>
      <w:outlineLvl w:val="1"/>
    </w:pPr>
    <w:rPr>
      <w:rFonts w:ascii="Arial" w:eastAsia="Arial" w:hAnsi="Arial" w:cs="Arial"/>
      <w:b/>
      <w:color w:val="000000"/>
      <w:sz w:val="28"/>
      <w:szCs w:val="28"/>
      <w:lang w:val="en"/>
    </w:rPr>
  </w:style>
  <w:style w:type="paragraph" w:styleId="Heading3">
    <w:name w:val="heading 3"/>
    <w:basedOn w:val="Normal"/>
    <w:next w:val="Normal"/>
    <w:link w:val="Heading3Char"/>
    <w:rsid w:val="00C80B6F"/>
    <w:pPr>
      <w:widowControl w:val="0"/>
      <w:pBdr>
        <w:top w:val="nil"/>
        <w:left w:val="nil"/>
        <w:bottom w:val="nil"/>
        <w:right w:val="nil"/>
        <w:between w:val="nil"/>
      </w:pBdr>
      <w:spacing w:before="280" w:after="80"/>
      <w:contextualSpacing/>
      <w:outlineLvl w:val="2"/>
    </w:pPr>
    <w:rPr>
      <w:rFonts w:ascii="Arial" w:eastAsia="Arial" w:hAnsi="Arial" w:cs="Arial"/>
      <w:b/>
      <w:color w:val="666666"/>
      <w:sz w:val="24"/>
      <w:szCs w:val="24"/>
      <w:lang w:val="en"/>
    </w:rPr>
  </w:style>
  <w:style w:type="paragraph" w:styleId="Heading4">
    <w:name w:val="heading 4"/>
    <w:basedOn w:val="Normal"/>
    <w:next w:val="Normal"/>
    <w:link w:val="Heading4Char"/>
    <w:rsid w:val="00C80B6F"/>
    <w:pPr>
      <w:widowControl w:val="0"/>
      <w:pBdr>
        <w:top w:val="nil"/>
        <w:left w:val="nil"/>
        <w:bottom w:val="nil"/>
        <w:right w:val="nil"/>
        <w:between w:val="nil"/>
      </w:pBdr>
      <w:spacing w:before="240" w:after="40"/>
      <w:contextualSpacing/>
      <w:outlineLvl w:val="3"/>
    </w:pPr>
    <w:rPr>
      <w:rFonts w:ascii="Arial" w:eastAsia="Arial" w:hAnsi="Arial" w:cs="Arial"/>
      <w:i/>
      <w:color w:val="666666"/>
      <w:lang w:val="en"/>
    </w:rPr>
  </w:style>
  <w:style w:type="paragraph" w:styleId="Heading5">
    <w:name w:val="heading 5"/>
    <w:basedOn w:val="Normal"/>
    <w:next w:val="Normal"/>
    <w:link w:val="Heading5Char"/>
    <w:rsid w:val="00C80B6F"/>
    <w:pPr>
      <w:widowControl w:val="0"/>
      <w:pBdr>
        <w:top w:val="nil"/>
        <w:left w:val="nil"/>
        <w:bottom w:val="nil"/>
        <w:right w:val="nil"/>
        <w:between w:val="nil"/>
      </w:pBdr>
      <w:spacing w:before="220" w:after="40"/>
      <w:contextualSpacing/>
      <w:outlineLvl w:val="4"/>
    </w:pPr>
    <w:rPr>
      <w:rFonts w:ascii="Arial" w:eastAsia="Arial" w:hAnsi="Arial" w:cs="Arial"/>
      <w:b/>
      <w:color w:val="666666"/>
      <w:sz w:val="20"/>
      <w:szCs w:val="20"/>
      <w:lang w:val="en"/>
    </w:rPr>
  </w:style>
  <w:style w:type="paragraph" w:styleId="Heading6">
    <w:name w:val="heading 6"/>
    <w:basedOn w:val="Normal"/>
    <w:next w:val="Normal"/>
    <w:link w:val="Heading6Char"/>
    <w:rsid w:val="00C80B6F"/>
    <w:pPr>
      <w:widowControl w:val="0"/>
      <w:pBdr>
        <w:top w:val="nil"/>
        <w:left w:val="nil"/>
        <w:bottom w:val="nil"/>
        <w:right w:val="nil"/>
        <w:between w:val="nil"/>
      </w:pBdr>
      <w:spacing w:before="200" w:after="40"/>
      <w:contextualSpacing/>
      <w:outlineLvl w:val="5"/>
    </w:pPr>
    <w:rPr>
      <w:rFonts w:ascii="Arial" w:eastAsia="Arial" w:hAnsi="Arial" w:cs="Arial"/>
      <w:i/>
      <w:color w:val="666666"/>
      <w:sz w:val="20"/>
      <w:szCs w:val="2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676"/>
  </w:style>
  <w:style w:type="paragraph" w:styleId="Footer">
    <w:name w:val="footer"/>
    <w:basedOn w:val="Normal"/>
    <w:link w:val="FooterChar"/>
    <w:uiPriority w:val="99"/>
    <w:unhideWhenUsed/>
    <w:rsid w:val="00B1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676"/>
  </w:style>
  <w:style w:type="table" w:styleId="TableGrid">
    <w:name w:val="Table Grid"/>
    <w:basedOn w:val="TableNormal"/>
    <w:uiPriority w:val="59"/>
    <w:rsid w:val="00465C6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5C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C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07"/>
    <w:rPr>
      <w:rFonts w:ascii="Tahoma" w:hAnsi="Tahoma" w:cs="Tahoma"/>
      <w:sz w:val="16"/>
      <w:szCs w:val="16"/>
    </w:rPr>
  </w:style>
  <w:style w:type="paragraph" w:styleId="ListParagraph">
    <w:name w:val="List Paragraph"/>
    <w:basedOn w:val="Normal"/>
    <w:uiPriority w:val="34"/>
    <w:qFormat/>
    <w:rsid w:val="004020F9"/>
    <w:pPr>
      <w:ind w:left="720"/>
      <w:contextualSpacing/>
    </w:pPr>
  </w:style>
  <w:style w:type="character" w:customStyle="1" w:styleId="Heading1Char">
    <w:name w:val="Heading 1 Char"/>
    <w:basedOn w:val="DefaultParagraphFont"/>
    <w:link w:val="Heading1"/>
    <w:rsid w:val="00C80B6F"/>
    <w:rPr>
      <w:rFonts w:ascii="Arial" w:eastAsia="Arial" w:hAnsi="Arial" w:cs="Arial"/>
      <w:b/>
      <w:color w:val="000000"/>
      <w:sz w:val="36"/>
      <w:szCs w:val="36"/>
      <w:lang w:val="en"/>
    </w:rPr>
  </w:style>
  <w:style w:type="character" w:customStyle="1" w:styleId="Heading2Char">
    <w:name w:val="Heading 2 Char"/>
    <w:basedOn w:val="DefaultParagraphFont"/>
    <w:link w:val="Heading2"/>
    <w:rsid w:val="00C80B6F"/>
    <w:rPr>
      <w:rFonts w:ascii="Arial" w:eastAsia="Arial" w:hAnsi="Arial" w:cs="Arial"/>
      <w:b/>
      <w:color w:val="000000"/>
      <w:sz w:val="28"/>
      <w:szCs w:val="28"/>
      <w:lang w:val="en"/>
    </w:rPr>
  </w:style>
  <w:style w:type="character" w:customStyle="1" w:styleId="Heading3Char">
    <w:name w:val="Heading 3 Char"/>
    <w:basedOn w:val="DefaultParagraphFont"/>
    <w:link w:val="Heading3"/>
    <w:rsid w:val="00C80B6F"/>
    <w:rPr>
      <w:rFonts w:ascii="Arial" w:eastAsia="Arial" w:hAnsi="Arial" w:cs="Arial"/>
      <w:b/>
      <w:color w:val="666666"/>
      <w:sz w:val="24"/>
      <w:szCs w:val="24"/>
      <w:lang w:val="en"/>
    </w:rPr>
  </w:style>
  <w:style w:type="character" w:customStyle="1" w:styleId="Heading4Char">
    <w:name w:val="Heading 4 Char"/>
    <w:basedOn w:val="DefaultParagraphFont"/>
    <w:link w:val="Heading4"/>
    <w:rsid w:val="00C80B6F"/>
    <w:rPr>
      <w:rFonts w:ascii="Arial" w:eastAsia="Arial" w:hAnsi="Arial" w:cs="Arial"/>
      <w:i/>
      <w:color w:val="666666"/>
      <w:lang w:val="en"/>
    </w:rPr>
  </w:style>
  <w:style w:type="character" w:customStyle="1" w:styleId="Heading5Char">
    <w:name w:val="Heading 5 Char"/>
    <w:basedOn w:val="DefaultParagraphFont"/>
    <w:link w:val="Heading5"/>
    <w:rsid w:val="00C80B6F"/>
    <w:rPr>
      <w:rFonts w:ascii="Arial" w:eastAsia="Arial" w:hAnsi="Arial" w:cs="Arial"/>
      <w:b/>
      <w:color w:val="666666"/>
      <w:sz w:val="20"/>
      <w:szCs w:val="20"/>
      <w:lang w:val="en"/>
    </w:rPr>
  </w:style>
  <w:style w:type="character" w:customStyle="1" w:styleId="Heading6Char">
    <w:name w:val="Heading 6 Char"/>
    <w:basedOn w:val="DefaultParagraphFont"/>
    <w:link w:val="Heading6"/>
    <w:rsid w:val="00C80B6F"/>
    <w:rPr>
      <w:rFonts w:ascii="Arial" w:eastAsia="Arial" w:hAnsi="Arial" w:cs="Arial"/>
      <w:i/>
      <w:color w:val="666666"/>
      <w:sz w:val="20"/>
      <w:szCs w:val="20"/>
      <w:lang w:val="en"/>
    </w:rPr>
  </w:style>
  <w:style w:type="numbering" w:customStyle="1" w:styleId="NoList1">
    <w:name w:val="No List1"/>
    <w:next w:val="NoList"/>
    <w:uiPriority w:val="99"/>
    <w:semiHidden/>
    <w:unhideWhenUsed/>
    <w:rsid w:val="00C80B6F"/>
  </w:style>
  <w:style w:type="paragraph" w:styleId="Title">
    <w:name w:val="Title"/>
    <w:basedOn w:val="Normal"/>
    <w:next w:val="Normal"/>
    <w:link w:val="TitleChar"/>
    <w:rsid w:val="00C80B6F"/>
    <w:pPr>
      <w:widowControl w:val="0"/>
      <w:pBdr>
        <w:top w:val="nil"/>
        <w:left w:val="nil"/>
        <w:bottom w:val="nil"/>
        <w:right w:val="nil"/>
        <w:between w:val="nil"/>
      </w:pBdr>
      <w:spacing w:before="480" w:after="120"/>
      <w:contextualSpacing/>
    </w:pPr>
    <w:rPr>
      <w:rFonts w:ascii="Arial" w:eastAsia="Arial" w:hAnsi="Arial" w:cs="Arial"/>
      <w:b/>
      <w:color w:val="000000"/>
      <w:sz w:val="72"/>
      <w:szCs w:val="72"/>
      <w:lang w:val="en"/>
    </w:rPr>
  </w:style>
  <w:style w:type="character" w:customStyle="1" w:styleId="TitleChar">
    <w:name w:val="Title Char"/>
    <w:basedOn w:val="DefaultParagraphFont"/>
    <w:link w:val="Title"/>
    <w:rsid w:val="00C80B6F"/>
    <w:rPr>
      <w:rFonts w:ascii="Arial" w:eastAsia="Arial" w:hAnsi="Arial" w:cs="Arial"/>
      <w:b/>
      <w:color w:val="000000"/>
      <w:sz w:val="72"/>
      <w:szCs w:val="72"/>
      <w:lang w:val="en"/>
    </w:rPr>
  </w:style>
  <w:style w:type="paragraph" w:styleId="Subtitle">
    <w:name w:val="Subtitle"/>
    <w:basedOn w:val="Normal"/>
    <w:next w:val="Normal"/>
    <w:link w:val="SubtitleChar"/>
    <w:rsid w:val="00C80B6F"/>
    <w:pPr>
      <w:widowControl w:val="0"/>
      <w:pBdr>
        <w:top w:val="nil"/>
        <w:left w:val="nil"/>
        <w:bottom w:val="nil"/>
        <w:right w:val="nil"/>
        <w:between w:val="nil"/>
      </w:pBdr>
      <w:spacing w:before="360" w:after="80"/>
      <w:contextualSpacing/>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rsid w:val="00C80B6F"/>
    <w:rPr>
      <w:rFonts w:ascii="Georgia" w:eastAsia="Georgia" w:hAnsi="Georgia" w:cs="Georgia"/>
      <w:i/>
      <w:color w:val="666666"/>
      <w:sz w:val="48"/>
      <w:szCs w:val="48"/>
      <w:lang w:val="en"/>
    </w:rPr>
  </w:style>
  <w:style w:type="table" w:customStyle="1" w:styleId="8">
    <w:name w:val="8"/>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7">
    <w:name w:val="7"/>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6">
    <w:name w:val="6"/>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5">
    <w:name w:val="5"/>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4">
    <w:name w:val="4"/>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3">
    <w:name w:val="3"/>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2">
    <w:name w:val="2"/>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table" w:customStyle="1" w:styleId="1">
    <w:name w:val="1"/>
    <w:basedOn w:val="TableNormal"/>
    <w:rsid w:val="00C80B6F"/>
    <w:pPr>
      <w:widowControl w:val="0"/>
      <w:spacing w:after="0" w:line="240" w:lineRule="auto"/>
      <w:contextualSpacing/>
    </w:pPr>
    <w:rPr>
      <w:rFonts w:ascii="Arial" w:eastAsia="Arial" w:hAnsi="Arial" w:cs="Arial"/>
      <w:lang w:val="en"/>
    </w:rPr>
    <w:tblPr>
      <w:tblStyleRowBandSize w:val="1"/>
      <w:tblStyleColBandSize w:val="1"/>
    </w:tblPr>
  </w:style>
  <w:style w:type="character" w:customStyle="1" w:styleId="Hyperlink1">
    <w:name w:val="Hyperlink1"/>
    <w:basedOn w:val="DefaultParagraphFont"/>
    <w:uiPriority w:val="99"/>
    <w:unhideWhenUsed/>
    <w:rsid w:val="00C80B6F"/>
    <w:rPr>
      <w:color w:val="0000FF"/>
      <w:u w:val="single"/>
    </w:rPr>
  </w:style>
  <w:style w:type="table" w:customStyle="1" w:styleId="TableGrid1">
    <w:name w:val="Table Grid1"/>
    <w:basedOn w:val="TableNormal"/>
    <w:next w:val="TableGrid"/>
    <w:uiPriority w:val="59"/>
    <w:rsid w:val="00C80B6F"/>
    <w:pPr>
      <w:widowControl w:val="0"/>
      <w:spacing w:after="0" w:line="240" w:lineRule="auto"/>
      <w:contextualSpacing/>
    </w:pPr>
    <w:rPr>
      <w:rFonts w:ascii="Arial" w:eastAsia="Arial" w:hAnsi="Arial" w:cs="Arial"/>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semiHidden/>
    <w:unhideWhenUsed/>
    <w:rsid w:val="00C80B6F"/>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80B6F"/>
    <w:rPr>
      <w:b/>
      <w:bCs/>
    </w:rPr>
  </w:style>
  <w:style w:type="character" w:styleId="Hyperlink">
    <w:name w:val="Hyperlink"/>
    <w:basedOn w:val="DefaultParagraphFont"/>
    <w:uiPriority w:val="99"/>
    <w:unhideWhenUsed/>
    <w:rsid w:val="00C80B6F"/>
    <w:rPr>
      <w:color w:val="0563C1" w:themeColor="hyperlink"/>
      <w:u w:val="single"/>
    </w:rPr>
  </w:style>
  <w:style w:type="paragraph" w:styleId="NormalWeb">
    <w:name w:val="Normal (Web)"/>
    <w:basedOn w:val="Normal"/>
    <w:uiPriority w:val="99"/>
    <w:semiHidden/>
    <w:unhideWhenUsed/>
    <w:rsid w:val="00C80B6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6078C"/>
    <w:rPr>
      <w:color w:val="954F72" w:themeColor="followedHyperlink"/>
      <w:u w:val="single"/>
    </w:rPr>
  </w:style>
  <w:style w:type="character" w:customStyle="1" w:styleId="sedmaintext">
    <w:name w:val="sedmaintext"/>
    <w:basedOn w:val="DefaultParagraphFont"/>
    <w:rsid w:val="000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ldcarechoice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08afbb3-b4b2-4053-9e32-0eadfaef3f8e" xsi:nil="true"/>
    <lcf76f155ced4ddcb4097134ff3c332f xmlns="eeca0fd4-ecfa-4a36-b21e-c041cc14d7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4222FA177FA34892EF0953B2B28A49" ma:contentTypeVersion="18" ma:contentTypeDescription="Create a new document." ma:contentTypeScope="" ma:versionID="bcafc702a4a0143d3361286116105799">
  <xsd:schema xmlns:xsd="http://www.w3.org/2001/XMLSchema" xmlns:xs="http://www.w3.org/2001/XMLSchema" xmlns:p="http://schemas.microsoft.com/office/2006/metadata/properties" xmlns:ns2="eeca0fd4-ecfa-4a36-b21e-c041cc14d76a" xmlns:ns3="d08afbb3-b4b2-4053-9e32-0eadfaef3f8e" targetNamespace="http://schemas.microsoft.com/office/2006/metadata/properties" ma:root="true" ma:fieldsID="07026366e426f8611eca055b0c040ed3" ns2:_="" ns3:_="">
    <xsd:import namespace="eeca0fd4-ecfa-4a36-b21e-c041cc14d76a"/>
    <xsd:import namespace="d08afbb3-b4b2-4053-9e32-0eadfaef3f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a0fd4-ecfa-4a36-b21e-c041cc14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afbb3-b4b2-4053-9e32-0eadfaef3f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1104f6-96ef-46fa-af6a-286999fe057d}" ma:internalName="TaxCatchAll" ma:showField="CatchAllData" ma:web="d08afbb3-b4b2-4053-9e32-0eadfaef3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05450-6CF2-48BE-8D3D-579B400BC612}">
  <ds:schemaRefs>
    <ds:schemaRef ds:uri="http://schemas.microsoft.com/sharepoint/v3/contenttype/forms"/>
  </ds:schemaRefs>
</ds:datastoreItem>
</file>

<file path=customXml/itemProps2.xml><?xml version="1.0" encoding="utf-8"?>
<ds:datastoreItem xmlns:ds="http://schemas.openxmlformats.org/officeDocument/2006/customXml" ds:itemID="{57508FA3-FD16-4359-9D26-F99275E7F60B}">
  <ds:schemaRefs>
    <ds:schemaRef ds:uri="http://schemas.openxmlformats.org/officeDocument/2006/bibliography"/>
  </ds:schemaRefs>
</ds:datastoreItem>
</file>

<file path=customXml/itemProps3.xml><?xml version="1.0" encoding="utf-8"?>
<ds:datastoreItem xmlns:ds="http://schemas.openxmlformats.org/officeDocument/2006/customXml" ds:itemID="{34AC85FF-0589-4EC4-8E78-53E138A16005}">
  <ds:schemaRefs>
    <ds:schemaRef ds:uri="http://schemas.microsoft.com/office/2006/metadata/properties"/>
    <ds:schemaRef ds:uri="http://schemas.microsoft.com/office/infopath/2007/PartnerControls"/>
    <ds:schemaRef ds:uri="d08afbb3-b4b2-4053-9e32-0eadfaef3f8e"/>
    <ds:schemaRef ds:uri="eeca0fd4-ecfa-4a36-b21e-c041cc14d76a"/>
  </ds:schemaRefs>
</ds:datastoreItem>
</file>

<file path=customXml/itemProps4.xml><?xml version="1.0" encoding="utf-8"?>
<ds:datastoreItem xmlns:ds="http://schemas.openxmlformats.org/officeDocument/2006/customXml" ds:itemID="{7B0CA108-F9C3-49D0-935E-3853EF18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a0fd4-ecfa-4a36-b21e-c041cc14d76a"/>
    <ds:schemaRef ds:uri="d08afbb3-b4b2-4053-9e32-0eadfaef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1446</Words>
  <Characters>8245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 Maguire</dc:creator>
  <cp:lastModifiedBy>Mrs R Ferguson</cp:lastModifiedBy>
  <cp:revision>2</cp:revision>
  <cp:lastPrinted>2024-07-22T10:18:00Z</cp:lastPrinted>
  <dcterms:created xsi:type="dcterms:W3CDTF">2025-09-24T10:34:00Z</dcterms:created>
  <dcterms:modified xsi:type="dcterms:W3CDTF">2025-09-24T10:34:00Z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0x010100044222FA177FA34892EF0953B2B28A49</vt:lpwstr>
  </property>
  <property fmtid="{D5CDD505-2E9C-101B-9397-08002B2CF9AE}" pid="3" name="MediaServiceImageTags">
    <vt:lpwstr/>
  </property>
</Properties>
</file>